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E795A" w14:textId="77777777" w:rsidR="0068720B" w:rsidRDefault="004F14A7" w:rsidP="004F14A7">
      <w:pPr>
        <w:spacing w:line="0" w:lineRule="atLeast"/>
        <w:jc w:val="both"/>
        <w:rPr>
          <w:rFonts w:ascii="Arial" w:eastAsia="Arial" w:hAnsi="Arial"/>
          <w:sz w:val="32"/>
        </w:rPr>
      </w:pPr>
      <w:r>
        <w:rPr>
          <w:noProof/>
        </w:rPr>
        <w:drawing>
          <wp:inline distT="0" distB="0" distL="0" distR="0" wp14:anchorId="70D4BF09" wp14:editId="2CB19D87">
            <wp:extent cx="693420" cy="603365"/>
            <wp:effectExtent l="0" t="0" r="0" b="6350"/>
            <wp:docPr id="14" name="Picture 14" descr="IDEP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EP-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95" cy="60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32"/>
        </w:rPr>
        <w:t xml:space="preserve"> </w:t>
      </w:r>
      <w:r>
        <w:rPr>
          <w:rFonts w:ascii="Arial" w:eastAsia="Arial" w:hAnsi="Arial"/>
          <w:sz w:val="32"/>
        </w:rPr>
        <w:tab/>
      </w:r>
      <w:r>
        <w:rPr>
          <w:rFonts w:ascii="Arial" w:eastAsia="Arial" w:hAnsi="Arial"/>
          <w:sz w:val="32"/>
        </w:rPr>
        <w:tab/>
      </w:r>
      <w:r>
        <w:rPr>
          <w:rFonts w:ascii="Arial" w:eastAsia="Arial" w:hAnsi="Arial"/>
          <w:sz w:val="32"/>
        </w:rPr>
        <w:tab/>
      </w:r>
      <w:r w:rsidR="00773D9E">
        <w:rPr>
          <w:noProof/>
        </w:rPr>
        <w:drawing>
          <wp:inline distT="0" distB="0" distL="0" distR="0" wp14:anchorId="34F51531" wp14:editId="393AC7C7">
            <wp:extent cx="1172210" cy="896620"/>
            <wp:effectExtent l="0" t="0" r="8890" b="0"/>
            <wp:docPr id="2" name="Picture 2" descr="C:\Users\stavr\OneDrive\Desktop\Aristera\FRC\72. ESSS - ΙΔΕΠ - 23 March 2022\WP2\Project logos\logo_esss_transpare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stavr\OneDrive\Desktop\Aristera\FRC\72. ESSS - ΙΔΕΠ - 23 March 2022\WP2\Project logos\logo_esss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32"/>
        </w:rPr>
        <w:tab/>
      </w:r>
      <w:r>
        <w:rPr>
          <w:rFonts w:ascii="Arial" w:eastAsia="Arial" w:hAnsi="Arial"/>
          <w:sz w:val="32"/>
        </w:rPr>
        <w:tab/>
      </w:r>
      <w:r w:rsidR="009B32F6">
        <w:rPr>
          <w:rFonts w:ascii="Arial" w:eastAsia="Arial" w:hAnsi="Arial"/>
          <w:sz w:val="32"/>
        </w:rPr>
        <w:t xml:space="preserve">    </w:t>
      </w:r>
      <w:r>
        <w:rPr>
          <w:rFonts w:ascii="Helvetica" w:eastAsia="Times New Roman" w:hAnsi="Helvetica" w:cs="Helvetica"/>
          <w:i/>
          <w:noProof/>
          <w:color w:val="000000"/>
          <w:sz w:val="16"/>
          <w:szCs w:val="16"/>
        </w:rPr>
        <w:drawing>
          <wp:inline distT="0" distB="0" distL="0" distR="0" wp14:anchorId="1F0EE201" wp14:editId="1901097F">
            <wp:extent cx="2032000" cy="520700"/>
            <wp:effectExtent l="0" t="0" r="6350" b="0"/>
            <wp:docPr id="16" name="Picture 16" descr="C:\Users\stavr\AppData\Local\Microsoft\Windows\INetCache\Content.Word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tavr\AppData\Local\Microsoft\Windows\INetCache\Content.Word\imag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238F4" w14:textId="77777777" w:rsidR="00020BFC" w:rsidRDefault="00020BFC" w:rsidP="00020BFC">
      <w:pPr>
        <w:spacing w:line="200" w:lineRule="exact"/>
        <w:rPr>
          <w:rFonts w:ascii="Times New Roman" w:eastAsia="Times New Roman" w:hAnsi="Times New Roman"/>
          <w:sz w:val="24"/>
          <w:lang w:val="en-GB"/>
        </w:rPr>
      </w:pPr>
    </w:p>
    <w:p w14:paraId="61FFB883" w14:textId="77777777" w:rsidR="00106A40" w:rsidRPr="0068720B" w:rsidRDefault="00106A40" w:rsidP="00020BFC">
      <w:pPr>
        <w:spacing w:line="200" w:lineRule="exact"/>
        <w:rPr>
          <w:rFonts w:ascii="Times New Roman" w:eastAsia="Times New Roman" w:hAnsi="Times New Roman"/>
          <w:sz w:val="24"/>
          <w:lang w:val="en-GB"/>
        </w:rPr>
      </w:pPr>
    </w:p>
    <w:p w14:paraId="2A566B8F" w14:textId="77777777" w:rsidR="00020BFC" w:rsidRPr="0068720B" w:rsidRDefault="00020BFC" w:rsidP="00020BFC">
      <w:pPr>
        <w:spacing w:line="200" w:lineRule="exact"/>
        <w:rPr>
          <w:rFonts w:ascii="Times New Roman" w:eastAsia="Times New Roman" w:hAnsi="Times New Roman"/>
          <w:sz w:val="24"/>
          <w:lang w:val="en-GB"/>
        </w:rPr>
      </w:pPr>
    </w:p>
    <w:p w14:paraId="50690AFD" w14:textId="77777777" w:rsidR="00020BFC" w:rsidRPr="0068720B" w:rsidRDefault="00020BFC" w:rsidP="00020BFC">
      <w:pPr>
        <w:spacing w:line="200" w:lineRule="exact"/>
        <w:rPr>
          <w:rFonts w:ascii="Times New Roman" w:eastAsia="Times New Roman" w:hAnsi="Times New Roman"/>
          <w:sz w:val="24"/>
          <w:lang w:val="en-GB"/>
        </w:rPr>
      </w:pPr>
    </w:p>
    <w:p w14:paraId="68D77508" w14:textId="77777777" w:rsidR="00020BFC" w:rsidRPr="0068720B" w:rsidRDefault="00020BFC" w:rsidP="00020BFC">
      <w:pPr>
        <w:spacing w:line="200" w:lineRule="exact"/>
        <w:rPr>
          <w:rFonts w:ascii="Times New Roman" w:eastAsia="Times New Roman" w:hAnsi="Times New Roman"/>
          <w:sz w:val="24"/>
          <w:lang w:val="en-GB"/>
        </w:rPr>
      </w:pPr>
    </w:p>
    <w:p w14:paraId="2CB1AE0A" w14:textId="77777777" w:rsidR="00020BFC" w:rsidRPr="0068720B" w:rsidRDefault="00020BFC" w:rsidP="00020BFC">
      <w:pPr>
        <w:spacing w:line="349" w:lineRule="exact"/>
        <w:rPr>
          <w:rFonts w:ascii="Times New Roman" w:eastAsia="Times New Roman" w:hAnsi="Times New Roman"/>
          <w:sz w:val="24"/>
          <w:lang w:val="en-GB"/>
        </w:rPr>
      </w:pPr>
    </w:p>
    <w:p w14:paraId="376E9252" w14:textId="77777777" w:rsidR="00106A40" w:rsidRDefault="00106A40" w:rsidP="00020BFC">
      <w:pPr>
        <w:spacing w:line="0" w:lineRule="atLeast"/>
        <w:jc w:val="center"/>
        <w:rPr>
          <w:rFonts w:ascii="Arial" w:eastAsia="Arial" w:hAnsi="Arial"/>
          <w:b/>
          <w:sz w:val="36"/>
          <w:lang w:val="en-GB"/>
        </w:rPr>
      </w:pPr>
    </w:p>
    <w:p w14:paraId="27F021B7" w14:textId="77777777" w:rsidR="00020BFC" w:rsidRPr="002B7EA2" w:rsidRDefault="0068720B" w:rsidP="002B7EA2">
      <w:pPr>
        <w:jc w:val="center"/>
        <w:rPr>
          <w:rFonts w:ascii="Times New Roman" w:eastAsia="Arial" w:hAnsi="Times New Roman" w:cs="Times New Roman"/>
          <w:b/>
          <w:sz w:val="44"/>
          <w:szCs w:val="44"/>
          <w:lang w:val="en-GB"/>
        </w:rPr>
      </w:pPr>
      <w:r w:rsidRPr="002B7EA2">
        <w:rPr>
          <w:rFonts w:ascii="Times New Roman" w:eastAsia="Arial" w:hAnsi="Times New Roman" w:cs="Times New Roman"/>
          <w:b/>
          <w:sz w:val="44"/>
          <w:szCs w:val="44"/>
          <w:lang w:val="en-GB"/>
        </w:rPr>
        <w:t>Entrepreneurial Skills for Social Sciences</w:t>
      </w:r>
    </w:p>
    <w:p w14:paraId="424A3FB9" w14:textId="77777777" w:rsidR="00020BFC" w:rsidRPr="002B7EA2" w:rsidRDefault="00020BFC" w:rsidP="002B7EA2">
      <w:pPr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57B78AB" w14:textId="77777777" w:rsidR="00020BFC" w:rsidRPr="002B7EA2" w:rsidRDefault="00020BFC" w:rsidP="002B7EA2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6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7371"/>
      </w:tblGrid>
      <w:tr w:rsidR="0068720B" w:rsidRPr="002B7EA2" w14:paraId="2522E0EF" w14:textId="77777777" w:rsidTr="002B7EA2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11781" w14:textId="77777777" w:rsidR="0068720B" w:rsidRPr="002B7EA2" w:rsidRDefault="0068720B" w:rsidP="002B7E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l-GR" w:eastAsia="el-GR"/>
              </w:rPr>
            </w:pPr>
            <w:r w:rsidRPr="002B7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Proj</w:t>
            </w:r>
            <w:r w:rsidRPr="002B7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l-GR" w:eastAsia="el-GR"/>
              </w:rPr>
              <w:t xml:space="preserve">ect Code: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F9278" w14:textId="77777777" w:rsidR="0068720B" w:rsidRPr="002B7EA2" w:rsidRDefault="0068720B" w:rsidP="002B7E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l-GR" w:eastAsia="el-GR"/>
              </w:rPr>
            </w:pPr>
            <w:r w:rsidRPr="002B7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l-GR" w:eastAsia="el-GR"/>
              </w:rPr>
              <w:t>2022-1-CY01-KA220-VET-000086829</w:t>
            </w:r>
          </w:p>
        </w:tc>
      </w:tr>
      <w:tr w:rsidR="0068720B" w:rsidRPr="002B7EA2" w14:paraId="6CDD94D2" w14:textId="77777777" w:rsidTr="002B7EA2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BF469" w14:textId="77777777" w:rsidR="0068720B" w:rsidRPr="002B7EA2" w:rsidRDefault="0068720B" w:rsidP="002B7E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l-GR" w:eastAsia="el-GR"/>
              </w:rPr>
            </w:pPr>
            <w:r w:rsidRPr="002B7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l-GR" w:eastAsia="el-GR"/>
              </w:rPr>
              <w:t xml:space="preserve">Action Type: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C33D7" w14:textId="77777777" w:rsidR="0068720B" w:rsidRPr="002B7EA2" w:rsidRDefault="0068720B" w:rsidP="002B7E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l-GR"/>
              </w:rPr>
            </w:pPr>
            <w:r w:rsidRPr="002B7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l-GR"/>
              </w:rPr>
              <w:t>KA220-VET - Cooperation partnerships in vocational education and training</w:t>
            </w:r>
          </w:p>
        </w:tc>
      </w:tr>
      <w:tr w:rsidR="0068720B" w:rsidRPr="002B7EA2" w14:paraId="4811ED0C" w14:textId="77777777" w:rsidTr="002B7EA2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334B4" w14:textId="77777777" w:rsidR="0068720B" w:rsidRPr="002B7EA2" w:rsidRDefault="0068720B" w:rsidP="002B7E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l-GR" w:eastAsia="el-GR"/>
              </w:rPr>
            </w:pPr>
            <w:r w:rsidRPr="002B7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l-GR" w:eastAsia="el-GR"/>
              </w:rPr>
              <w:t xml:space="preserve">Agency: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98CF9" w14:textId="77777777" w:rsidR="0068720B" w:rsidRPr="002B7EA2" w:rsidRDefault="0068720B" w:rsidP="002B7E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l-GR"/>
              </w:rPr>
            </w:pPr>
            <w:r w:rsidRPr="002B7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l-GR"/>
              </w:rPr>
              <w:t>CY01 - Foundation for the Management of European Lifelong Learning Programmes</w:t>
            </w:r>
          </w:p>
        </w:tc>
      </w:tr>
      <w:tr w:rsidR="0068720B" w:rsidRPr="002B7EA2" w14:paraId="3CA126C1" w14:textId="77777777" w:rsidTr="002B7EA2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FAEDC" w14:textId="77777777" w:rsidR="0068720B" w:rsidRPr="002B7EA2" w:rsidRDefault="0068720B" w:rsidP="002B7EA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2B7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Call 2022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43565" w14:textId="77777777" w:rsidR="0068720B" w:rsidRPr="002B7EA2" w:rsidRDefault="00E60C78" w:rsidP="002B7EA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l-G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l-GR"/>
              </w:rPr>
              <w:t>Round 1</w:t>
            </w:r>
          </w:p>
        </w:tc>
      </w:tr>
      <w:tr w:rsidR="0068720B" w:rsidRPr="002B7EA2" w14:paraId="29DE719E" w14:textId="77777777" w:rsidTr="002B7EA2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88366" w14:textId="77777777" w:rsidR="0068720B" w:rsidRPr="002B7EA2" w:rsidRDefault="0068720B" w:rsidP="002B7EA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2B7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Title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585E5" w14:textId="77777777" w:rsidR="0068720B" w:rsidRPr="002B7EA2" w:rsidRDefault="0068720B" w:rsidP="002B7EA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l-GR"/>
              </w:rPr>
            </w:pPr>
            <w:r w:rsidRPr="002B7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l-GR"/>
              </w:rPr>
              <w:t>Entrepreneurial Skills for Social Sciences</w:t>
            </w:r>
          </w:p>
        </w:tc>
      </w:tr>
      <w:tr w:rsidR="0068720B" w:rsidRPr="002B7EA2" w14:paraId="48945B92" w14:textId="77777777" w:rsidTr="002B7EA2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9828E" w14:textId="77777777" w:rsidR="0068720B" w:rsidRPr="002B7EA2" w:rsidRDefault="0068720B" w:rsidP="002B7EA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2B7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Acronym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2585A" w14:textId="77777777" w:rsidR="0068720B" w:rsidRPr="002B7EA2" w:rsidRDefault="0068720B" w:rsidP="002B7EA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l-GR"/>
              </w:rPr>
            </w:pPr>
            <w:r w:rsidRPr="002B7E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l-GR"/>
              </w:rPr>
              <w:t>ESSS</w:t>
            </w:r>
          </w:p>
        </w:tc>
      </w:tr>
    </w:tbl>
    <w:p w14:paraId="7E89D8EF" w14:textId="77777777" w:rsidR="00020BFC" w:rsidRPr="002B7EA2" w:rsidRDefault="00020BFC" w:rsidP="002B7EA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954546B" w14:textId="77777777" w:rsidR="00020BFC" w:rsidRPr="002B7EA2" w:rsidRDefault="00020BFC" w:rsidP="002B7EA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3374FA3" w14:textId="77777777" w:rsidR="00020BFC" w:rsidRPr="002B7EA2" w:rsidRDefault="00020BFC" w:rsidP="002B7EA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B205B4" w14:textId="77777777" w:rsidR="00020BFC" w:rsidRPr="002B7EA2" w:rsidRDefault="00020BFC" w:rsidP="00020BFC">
      <w:pPr>
        <w:spacing w:line="20" w:lineRule="exact"/>
        <w:rPr>
          <w:rFonts w:ascii="Times New Roman" w:eastAsia="Times New Roman" w:hAnsi="Times New Roman" w:cs="Times New Roman"/>
          <w:sz w:val="24"/>
        </w:rPr>
      </w:pPr>
    </w:p>
    <w:p w14:paraId="5691BDEE" w14:textId="77777777" w:rsidR="00020BFC" w:rsidRPr="002B7EA2" w:rsidRDefault="00020BFC" w:rsidP="00020BFC">
      <w:pPr>
        <w:spacing w:line="200" w:lineRule="exact"/>
        <w:rPr>
          <w:rFonts w:ascii="Times New Roman" w:eastAsia="Times New Roman" w:hAnsi="Times New Roman" w:cs="Times New Roman"/>
          <w:sz w:val="24"/>
        </w:rPr>
      </w:pPr>
    </w:p>
    <w:p w14:paraId="6695BBE7" w14:textId="629E945C" w:rsidR="00AB23E5" w:rsidRPr="00AB23E5" w:rsidRDefault="00AB23E5" w:rsidP="00AB23E5">
      <w:pPr>
        <w:spacing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B23E5">
        <w:rPr>
          <w:rFonts w:ascii="Times New Roman" w:eastAsia="Arial" w:hAnsi="Times New Roman" w:cs="Times New Roman"/>
          <w:sz w:val="24"/>
          <w:szCs w:val="24"/>
        </w:rPr>
        <w:t>Entrepreneurial Skills for Social Sciences (ESSS) (</w:t>
      </w:r>
      <w:r>
        <w:rPr>
          <w:rFonts w:ascii="Times New Roman" w:eastAsia="Arial" w:hAnsi="Times New Roman" w:cs="Times New Roman"/>
          <w:sz w:val="24"/>
          <w:szCs w:val="24"/>
          <w:lang w:val="sr-Cyrl-RS"/>
        </w:rPr>
        <w:t>Предузетничке вјештине за друштвене науке</w:t>
      </w:r>
      <w:r w:rsidRPr="00AB23E5">
        <w:rPr>
          <w:rFonts w:ascii="Times New Roman" w:eastAsia="Arial" w:hAnsi="Times New Roman" w:cs="Times New Roman"/>
          <w:sz w:val="24"/>
          <w:szCs w:val="24"/>
        </w:rPr>
        <w:t>)</w:t>
      </w:r>
    </w:p>
    <w:p w14:paraId="6A88B03D" w14:textId="348BB6D4" w:rsidR="00AB23E5" w:rsidRPr="00352FBA" w:rsidRDefault="009177D8" w:rsidP="00AB23E5">
      <w:pPr>
        <w:spacing w:line="360" w:lineRule="auto"/>
        <w:jc w:val="both"/>
        <w:rPr>
          <w:rFonts w:ascii="Times New Roman" w:eastAsia="Arial" w:hAnsi="Times New Roman" w:cs="Times New Roman"/>
          <w:sz w:val="24"/>
          <w:szCs w:val="24"/>
          <w:lang w:val="sr-Cyrl-RS"/>
        </w:rPr>
      </w:pPr>
      <w:r>
        <w:rPr>
          <w:rFonts w:ascii="Times New Roman" w:eastAsia="Arial" w:hAnsi="Times New Roman" w:cs="Times New Roman"/>
          <w:sz w:val="24"/>
          <w:szCs w:val="24"/>
          <w:lang w:val="sr-Cyrl-RS"/>
        </w:rPr>
        <w:t>Други</w:t>
      </w:r>
      <w:r w:rsidR="00AB23E5">
        <w:rPr>
          <w:rFonts w:ascii="Times New Roman" w:eastAsia="Arial" w:hAnsi="Times New Roman" w:cs="Times New Roman"/>
          <w:sz w:val="24"/>
          <w:szCs w:val="24"/>
          <w:lang w:val="sr-Cyrl-RS"/>
        </w:rPr>
        <w:t xml:space="preserve"> састанак партнера на Ерасмус+ Пројекту </w:t>
      </w:r>
      <w:r w:rsidR="00AB23E5">
        <w:rPr>
          <w:rFonts w:ascii="Times New Roman" w:eastAsia="Arial" w:hAnsi="Times New Roman" w:cs="Times New Roman"/>
          <w:i/>
          <w:iCs/>
          <w:sz w:val="24"/>
          <w:szCs w:val="24"/>
          <w:lang w:val="sr-Cyrl-RS"/>
        </w:rPr>
        <w:t xml:space="preserve">Предузетничке вјештине за друштвене науке </w:t>
      </w:r>
      <w:r w:rsidR="00AB23E5">
        <w:rPr>
          <w:rFonts w:ascii="Times New Roman" w:eastAsia="Arial" w:hAnsi="Times New Roman" w:cs="Times New Roman"/>
          <w:sz w:val="24"/>
          <w:szCs w:val="24"/>
          <w:lang w:val="sr-Cyrl-RS"/>
        </w:rPr>
        <w:t xml:space="preserve">одржан је </w:t>
      </w:r>
      <w:r w:rsidR="00AB23E5" w:rsidRPr="00AB23E5">
        <w:rPr>
          <w:rFonts w:ascii="Times New Roman" w:eastAsia="Arial" w:hAnsi="Times New Roman" w:cs="Times New Roman"/>
          <w:sz w:val="24"/>
          <w:szCs w:val="24"/>
        </w:rPr>
        <w:t>1</w:t>
      </w:r>
      <w:r>
        <w:rPr>
          <w:rFonts w:ascii="Times New Roman" w:eastAsia="Arial" w:hAnsi="Times New Roman" w:cs="Times New Roman"/>
          <w:sz w:val="24"/>
          <w:szCs w:val="24"/>
          <w:lang w:val="sr-Cyrl-RS"/>
        </w:rPr>
        <w:t>8</w:t>
      </w:r>
      <w:r w:rsidR="00AB23E5">
        <w:rPr>
          <w:rFonts w:ascii="Times New Roman" w:eastAsia="Arial" w:hAnsi="Times New Roman" w:cs="Times New Roman"/>
          <w:sz w:val="24"/>
          <w:szCs w:val="24"/>
          <w:lang w:val="sr-Cyrl-RS"/>
        </w:rPr>
        <w:t>. и</w:t>
      </w:r>
      <w:r>
        <w:rPr>
          <w:rFonts w:ascii="Times New Roman" w:eastAsia="Arial" w:hAnsi="Times New Roman" w:cs="Times New Roman"/>
          <w:sz w:val="24"/>
          <w:szCs w:val="24"/>
          <w:lang w:val="sr-Cyrl-RS"/>
        </w:rPr>
        <w:t xml:space="preserve"> </w:t>
      </w:r>
      <w:r w:rsidR="00AB23E5" w:rsidRPr="00AB23E5">
        <w:rPr>
          <w:rFonts w:ascii="Times New Roman" w:eastAsia="Arial" w:hAnsi="Times New Roman" w:cs="Times New Roman"/>
          <w:sz w:val="24"/>
          <w:szCs w:val="24"/>
        </w:rPr>
        <w:t>1</w:t>
      </w:r>
      <w:r>
        <w:rPr>
          <w:rFonts w:ascii="Times New Roman" w:eastAsia="Arial" w:hAnsi="Times New Roman" w:cs="Times New Roman"/>
          <w:sz w:val="24"/>
          <w:szCs w:val="24"/>
          <w:lang w:val="sr-Cyrl-RS"/>
        </w:rPr>
        <w:t>9</w:t>
      </w:r>
      <w:r w:rsidR="00AB23E5">
        <w:rPr>
          <w:rFonts w:ascii="Times New Roman" w:eastAsia="Arial" w:hAnsi="Times New Roman" w:cs="Times New Roman"/>
          <w:sz w:val="24"/>
          <w:szCs w:val="24"/>
          <w:lang w:val="sr-Cyrl-RS"/>
        </w:rPr>
        <w:t>.</w:t>
      </w:r>
      <w:r w:rsidR="00AB23E5" w:rsidRPr="00AB23E5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sr-Cyrl-RS"/>
        </w:rPr>
        <w:t>септембра</w:t>
      </w:r>
      <w:r w:rsidR="00AB23E5" w:rsidRPr="00AB23E5">
        <w:rPr>
          <w:rFonts w:ascii="Times New Roman" w:eastAsia="Arial" w:hAnsi="Times New Roman" w:cs="Times New Roman"/>
          <w:sz w:val="24"/>
          <w:szCs w:val="24"/>
        </w:rPr>
        <w:t xml:space="preserve"> 202</w:t>
      </w:r>
      <w:r>
        <w:rPr>
          <w:rFonts w:ascii="Times New Roman" w:eastAsia="Arial" w:hAnsi="Times New Roman" w:cs="Times New Roman"/>
          <w:sz w:val="24"/>
          <w:szCs w:val="24"/>
          <w:lang w:val="sr-Cyrl-RS"/>
        </w:rPr>
        <w:t>3</w:t>
      </w:r>
      <w:r w:rsidR="00AB23E5">
        <w:rPr>
          <w:rFonts w:ascii="Times New Roman" w:eastAsia="Arial" w:hAnsi="Times New Roman" w:cs="Times New Roman"/>
          <w:sz w:val="24"/>
          <w:szCs w:val="24"/>
        </w:rPr>
        <w:t>.</w:t>
      </w:r>
      <w:r w:rsidR="00AB23E5">
        <w:rPr>
          <w:rFonts w:ascii="Times New Roman" w:eastAsia="Arial" w:hAnsi="Times New Roman" w:cs="Times New Roman"/>
          <w:sz w:val="24"/>
          <w:szCs w:val="24"/>
          <w:lang w:val="sr-Cyrl-RS"/>
        </w:rPr>
        <w:t xml:space="preserve"> године у </w:t>
      </w:r>
      <w:r>
        <w:rPr>
          <w:rFonts w:ascii="Times New Roman" w:eastAsia="Arial" w:hAnsi="Times New Roman" w:cs="Times New Roman"/>
          <w:sz w:val="24"/>
          <w:szCs w:val="24"/>
          <w:lang w:val="sr-Cyrl-RS"/>
        </w:rPr>
        <w:t>Хераклиону</w:t>
      </w:r>
      <w:r w:rsidR="00AB23E5">
        <w:rPr>
          <w:rFonts w:ascii="Times New Roman" w:eastAsia="Arial" w:hAnsi="Times New Roman" w:cs="Times New Roman"/>
          <w:sz w:val="24"/>
          <w:szCs w:val="24"/>
          <w:lang w:val="sr-Cyrl-RS"/>
        </w:rPr>
        <w:t xml:space="preserve"> (К</w:t>
      </w:r>
      <w:r>
        <w:rPr>
          <w:rFonts w:ascii="Times New Roman" w:eastAsia="Arial" w:hAnsi="Times New Roman" w:cs="Times New Roman"/>
          <w:sz w:val="24"/>
          <w:szCs w:val="24"/>
          <w:lang w:val="sr-Cyrl-RS"/>
        </w:rPr>
        <w:t>рит</w:t>
      </w:r>
      <w:r w:rsidR="00AB23E5">
        <w:rPr>
          <w:rFonts w:ascii="Times New Roman" w:eastAsia="Arial" w:hAnsi="Times New Roman" w:cs="Times New Roman"/>
          <w:sz w:val="24"/>
          <w:szCs w:val="24"/>
          <w:lang w:val="sr-Cyrl-RS"/>
        </w:rPr>
        <w:t xml:space="preserve">). </w:t>
      </w:r>
      <w:r>
        <w:rPr>
          <w:rFonts w:ascii="Times New Roman" w:eastAsia="Arial" w:hAnsi="Times New Roman" w:cs="Times New Roman"/>
          <w:sz w:val="24"/>
          <w:szCs w:val="24"/>
          <w:lang w:val="sr-Cyrl-RS"/>
        </w:rPr>
        <w:t>Хеленик Медитерански Универзитет (</w:t>
      </w:r>
      <w:r>
        <w:rPr>
          <w:rFonts w:ascii="Arial" w:hAnsi="Arial"/>
          <w:color w:val="222222"/>
          <w:shd w:val="clear" w:color="auto" w:fill="FFFFFF"/>
        </w:rPr>
        <w:t>Hellenic Mediterranean University</w:t>
      </w:r>
      <w:r>
        <w:rPr>
          <w:rFonts w:ascii="Arial" w:hAnsi="Arial"/>
          <w:color w:val="222222"/>
          <w:shd w:val="clear" w:color="auto" w:fill="FFFFFF"/>
          <w:lang w:val="sr-Cyrl-RS"/>
        </w:rPr>
        <w:t xml:space="preserve">) </w:t>
      </w:r>
      <w:r w:rsidR="00AB23E5">
        <w:rPr>
          <w:rFonts w:ascii="Times New Roman" w:eastAsia="Arial" w:hAnsi="Times New Roman" w:cs="Times New Roman"/>
          <w:sz w:val="24"/>
          <w:szCs w:val="24"/>
          <w:lang w:val="sr-Cyrl-RS"/>
        </w:rPr>
        <w:t xml:space="preserve">као домаћин </w:t>
      </w:r>
      <w:r>
        <w:rPr>
          <w:rFonts w:ascii="Times New Roman" w:eastAsia="Arial" w:hAnsi="Times New Roman" w:cs="Times New Roman"/>
          <w:sz w:val="24"/>
          <w:szCs w:val="24"/>
          <w:lang w:val="sr-Cyrl-RS"/>
        </w:rPr>
        <w:t>другог</w:t>
      </w:r>
      <w:r w:rsidR="00AB23E5">
        <w:rPr>
          <w:rFonts w:ascii="Times New Roman" w:eastAsia="Arial" w:hAnsi="Times New Roman" w:cs="Times New Roman"/>
          <w:sz w:val="24"/>
          <w:szCs w:val="24"/>
          <w:lang w:val="sr-Cyrl-RS"/>
        </w:rPr>
        <w:t xml:space="preserve"> састанка партнера и </w:t>
      </w:r>
      <w:r>
        <w:rPr>
          <w:rFonts w:ascii="Times New Roman" w:eastAsia="Arial" w:hAnsi="Times New Roman" w:cs="Times New Roman"/>
          <w:sz w:val="24"/>
          <w:szCs w:val="24"/>
          <w:lang w:val="sr-Cyrl-RS"/>
        </w:rPr>
        <w:t>наставка</w:t>
      </w:r>
      <w:r w:rsidR="00AB23E5">
        <w:rPr>
          <w:rFonts w:ascii="Times New Roman" w:eastAsia="Arial" w:hAnsi="Times New Roman" w:cs="Times New Roman"/>
          <w:sz w:val="24"/>
          <w:szCs w:val="24"/>
          <w:lang w:val="sr-Cyrl-RS"/>
        </w:rPr>
        <w:t xml:space="preserve"> процеса спровођења пројекта који </w:t>
      </w:r>
      <w:r>
        <w:rPr>
          <w:rFonts w:ascii="Times New Roman" w:eastAsia="Arial" w:hAnsi="Times New Roman" w:cs="Times New Roman"/>
          <w:sz w:val="24"/>
          <w:szCs w:val="24"/>
          <w:lang w:val="sr-Cyrl-RS"/>
        </w:rPr>
        <w:t>је започео у новембру 2022 године (у трајању од</w:t>
      </w:r>
      <w:r w:rsidR="00AB23E5">
        <w:rPr>
          <w:rFonts w:ascii="Times New Roman" w:eastAsia="Arial" w:hAnsi="Times New Roman" w:cs="Times New Roman"/>
          <w:sz w:val="24"/>
          <w:szCs w:val="24"/>
          <w:lang w:val="sr-Cyrl-RS"/>
        </w:rPr>
        <w:t xml:space="preserve"> 24 мјесеца</w:t>
      </w:r>
      <w:r>
        <w:rPr>
          <w:rFonts w:ascii="Times New Roman" w:eastAsia="Arial" w:hAnsi="Times New Roman" w:cs="Times New Roman"/>
          <w:sz w:val="24"/>
          <w:szCs w:val="24"/>
          <w:lang w:val="sr-Cyrl-RS"/>
        </w:rPr>
        <w:t>)</w:t>
      </w:r>
      <w:r w:rsidR="00AB23E5">
        <w:rPr>
          <w:rFonts w:ascii="Times New Roman" w:eastAsia="Arial" w:hAnsi="Times New Roman" w:cs="Times New Roman"/>
          <w:sz w:val="24"/>
          <w:szCs w:val="24"/>
          <w:lang w:val="sr-Cyrl-RS"/>
        </w:rPr>
        <w:t>, а спроводи се у 4 земље, окупио је све представнике партнера у пројекту: 1</w:t>
      </w:r>
      <w:r w:rsidR="00AB23E5" w:rsidRPr="000D3367">
        <w:rPr>
          <w:rFonts w:ascii="Times New Roman" w:eastAsia="Arial" w:hAnsi="Times New Roman" w:cs="Times New Roman"/>
          <w:sz w:val="24"/>
          <w:szCs w:val="24"/>
        </w:rPr>
        <w:t xml:space="preserve">) </w:t>
      </w:r>
      <w:r w:rsidR="009C2168">
        <w:rPr>
          <w:rFonts w:ascii="Times New Roman" w:eastAsia="Arial" w:hAnsi="Times New Roman" w:cs="Times New Roman"/>
          <w:sz w:val="24"/>
          <w:szCs w:val="24"/>
          <w:lang w:val="sr-Cyrl-RS"/>
        </w:rPr>
        <w:t>Ставрос Парлалис/</w:t>
      </w:r>
      <w:r w:rsidR="00AB23E5" w:rsidRPr="000D3367">
        <w:rPr>
          <w:rFonts w:ascii="Times New Roman" w:eastAsia="Arial" w:hAnsi="Times New Roman" w:cs="Times New Roman"/>
          <w:sz w:val="24"/>
          <w:szCs w:val="24"/>
        </w:rPr>
        <w:t xml:space="preserve">Stavros </w:t>
      </w:r>
      <w:proofErr w:type="spellStart"/>
      <w:r w:rsidR="00AB23E5" w:rsidRPr="000D3367">
        <w:rPr>
          <w:rFonts w:ascii="Times New Roman" w:eastAsia="Arial" w:hAnsi="Times New Roman" w:cs="Times New Roman"/>
          <w:sz w:val="24"/>
          <w:szCs w:val="24"/>
        </w:rPr>
        <w:t>Parlalis</w:t>
      </w:r>
      <w:proofErr w:type="spellEnd"/>
      <w:r w:rsidR="00AB23E5" w:rsidRPr="000D3367">
        <w:rPr>
          <w:rFonts w:ascii="Times New Roman" w:eastAsia="Arial" w:hAnsi="Times New Roman" w:cs="Times New Roman"/>
          <w:sz w:val="24"/>
          <w:szCs w:val="24"/>
        </w:rPr>
        <w:t xml:space="preserve"> (</w:t>
      </w:r>
      <w:r w:rsidR="00AB23E5">
        <w:rPr>
          <w:rFonts w:ascii="Times New Roman" w:eastAsia="Arial" w:hAnsi="Times New Roman" w:cs="Times New Roman"/>
          <w:sz w:val="24"/>
          <w:szCs w:val="24"/>
          <w:lang w:val="sr-Cyrl-RS"/>
        </w:rPr>
        <w:t>Фредерик универзитет/</w:t>
      </w:r>
      <w:r w:rsidR="00AB23E5" w:rsidRPr="000D3367">
        <w:rPr>
          <w:rFonts w:ascii="Times New Roman" w:eastAsia="Arial" w:hAnsi="Times New Roman" w:cs="Times New Roman"/>
          <w:sz w:val="24"/>
          <w:szCs w:val="24"/>
        </w:rPr>
        <w:t xml:space="preserve">Frederick University), 2) </w:t>
      </w:r>
      <w:r w:rsidR="009C2168">
        <w:rPr>
          <w:rFonts w:ascii="Times New Roman" w:eastAsia="Arial" w:hAnsi="Times New Roman" w:cs="Times New Roman"/>
          <w:sz w:val="24"/>
          <w:szCs w:val="24"/>
          <w:lang w:val="sr-Cyrl-RS"/>
        </w:rPr>
        <w:t>Ингрида Баранаускин/</w:t>
      </w:r>
      <w:r w:rsidR="00AB23E5" w:rsidRPr="000D3367">
        <w:rPr>
          <w:rFonts w:ascii="Times New Roman" w:eastAsia="Arial" w:hAnsi="Times New Roman" w:cs="Times New Roman"/>
          <w:sz w:val="24"/>
          <w:szCs w:val="24"/>
        </w:rPr>
        <w:t xml:space="preserve">Ingrida </w:t>
      </w:r>
      <w:proofErr w:type="spellStart"/>
      <w:r w:rsidR="00AB23E5" w:rsidRPr="000D3367">
        <w:rPr>
          <w:rFonts w:ascii="Times New Roman" w:eastAsia="Arial" w:hAnsi="Times New Roman" w:cs="Times New Roman"/>
          <w:sz w:val="24"/>
          <w:szCs w:val="24"/>
        </w:rPr>
        <w:t>Baranauskiene</w:t>
      </w:r>
      <w:proofErr w:type="spellEnd"/>
      <w:r w:rsidR="00AB23E5" w:rsidRPr="000D3367">
        <w:rPr>
          <w:rFonts w:ascii="Times New Roman" w:eastAsia="Arial" w:hAnsi="Times New Roman" w:cs="Times New Roman"/>
          <w:sz w:val="24"/>
          <w:szCs w:val="24"/>
        </w:rPr>
        <w:t xml:space="preserve"> (</w:t>
      </w:r>
      <w:r w:rsidR="009C2168">
        <w:rPr>
          <w:rFonts w:ascii="Times New Roman" w:eastAsia="Arial" w:hAnsi="Times New Roman" w:cs="Times New Roman"/>
          <w:sz w:val="24"/>
          <w:szCs w:val="24"/>
          <w:lang w:val="sr-Cyrl-RS"/>
        </w:rPr>
        <w:t>Клаипедас универзитет из Литваније/</w:t>
      </w:r>
      <w:proofErr w:type="spellStart"/>
      <w:r w:rsidR="00AB23E5" w:rsidRPr="000D3367">
        <w:rPr>
          <w:rFonts w:ascii="Times New Roman" w:eastAsia="Arial" w:hAnsi="Times New Roman" w:cs="Times New Roman"/>
          <w:sz w:val="24"/>
          <w:szCs w:val="24"/>
        </w:rPr>
        <w:t>Klaipedas</w:t>
      </w:r>
      <w:proofErr w:type="spellEnd"/>
      <w:r w:rsidR="00AB23E5" w:rsidRPr="000D3367">
        <w:rPr>
          <w:rFonts w:ascii="Times New Roman" w:eastAsia="Arial" w:hAnsi="Times New Roman" w:cs="Times New Roman"/>
          <w:sz w:val="24"/>
          <w:szCs w:val="24"/>
        </w:rPr>
        <w:t xml:space="preserve"> University</w:t>
      </w:r>
      <w:r w:rsidR="009C2168">
        <w:rPr>
          <w:rFonts w:ascii="Times New Roman" w:eastAsia="Arial" w:hAnsi="Times New Roman" w:cs="Times New Roman"/>
          <w:sz w:val="24"/>
          <w:szCs w:val="24"/>
          <w:lang w:val="sr-Cyrl-RS"/>
        </w:rPr>
        <w:t>)</w:t>
      </w:r>
      <w:r w:rsidR="00AB23E5" w:rsidRPr="000D3367">
        <w:rPr>
          <w:rFonts w:ascii="Times New Roman" w:eastAsia="Arial" w:hAnsi="Times New Roman" w:cs="Times New Roman"/>
          <w:sz w:val="24"/>
          <w:szCs w:val="24"/>
        </w:rPr>
        <w:t xml:space="preserve">, 3) </w:t>
      </w:r>
      <w:r w:rsidR="009C2168">
        <w:rPr>
          <w:rFonts w:ascii="Times New Roman" w:eastAsia="Arial" w:hAnsi="Times New Roman" w:cs="Times New Roman"/>
          <w:sz w:val="24"/>
          <w:szCs w:val="24"/>
          <w:lang w:val="sr-Cyrl-RS"/>
        </w:rPr>
        <w:t>Моника Морено/</w:t>
      </w:r>
      <w:r w:rsidR="00AB23E5" w:rsidRPr="000D3367">
        <w:rPr>
          <w:rFonts w:ascii="Times New Roman" w:eastAsia="Arial" w:hAnsi="Times New Roman" w:cs="Times New Roman"/>
          <w:sz w:val="24"/>
          <w:szCs w:val="24"/>
        </w:rPr>
        <w:t>Monica Moreno (</w:t>
      </w:r>
      <w:r w:rsidR="009C2168">
        <w:rPr>
          <w:rFonts w:ascii="Times New Roman" w:eastAsia="Arial" w:hAnsi="Times New Roman" w:cs="Times New Roman"/>
          <w:sz w:val="24"/>
          <w:szCs w:val="24"/>
          <w:lang w:val="sr-Cyrl-RS"/>
        </w:rPr>
        <w:t>М&amp;М Профјучер тренинг из Барселоне/</w:t>
      </w:r>
      <w:r w:rsidR="00AB23E5" w:rsidRPr="000D3367">
        <w:rPr>
          <w:rFonts w:ascii="Times New Roman" w:eastAsia="Arial" w:hAnsi="Times New Roman" w:cs="Times New Roman"/>
          <w:sz w:val="24"/>
          <w:szCs w:val="24"/>
        </w:rPr>
        <w:t xml:space="preserve">M&amp;M </w:t>
      </w:r>
      <w:proofErr w:type="spellStart"/>
      <w:r w:rsidR="00AB23E5" w:rsidRPr="000D3367">
        <w:rPr>
          <w:rFonts w:ascii="Times New Roman" w:eastAsia="Arial" w:hAnsi="Times New Roman" w:cs="Times New Roman"/>
          <w:sz w:val="24"/>
          <w:szCs w:val="24"/>
        </w:rPr>
        <w:t>Profuture</w:t>
      </w:r>
      <w:proofErr w:type="spellEnd"/>
      <w:r w:rsidR="00AB23E5" w:rsidRPr="000D3367">
        <w:rPr>
          <w:rFonts w:ascii="Times New Roman" w:eastAsia="Arial" w:hAnsi="Times New Roman" w:cs="Times New Roman"/>
          <w:sz w:val="24"/>
          <w:szCs w:val="24"/>
        </w:rPr>
        <w:t xml:space="preserve"> Training)</w:t>
      </w:r>
      <w:r w:rsidR="00AB23E5">
        <w:rPr>
          <w:rFonts w:ascii="Times New Roman" w:eastAsia="Arial" w:hAnsi="Times New Roman" w:cs="Times New Roman"/>
          <w:sz w:val="24"/>
          <w:szCs w:val="24"/>
        </w:rPr>
        <w:t xml:space="preserve">, 4) </w:t>
      </w:r>
      <w:r>
        <w:rPr>
          <w:rFonts w:ascii="Times New Roman" w:eastAsia="Arial" w:hAnsi="Times New Roman" w:cs="Times New Roman"/>
          <w:sz w:val="24"/>
          <w:szCs w:val="24"/>
          <w:lang w:val="sr-Cyrl-RS"/>
        </w:rPr>
        <w:t xml:space="preserve">Андреа Пухалић и </w:t>
      </w:r>
      <w:r w:rsidR="009C2168">
        <w:rPr>
          <w:rFonts w:ascii="Times New Roman" w:eastAsia="Arial" w:hAnsi="Times New Roman" w:cs="Times New Roman"/>
          <w:sz w:val="24"/>
          <w:szCs w:val="24"/>
          <w:lang w:val="sr-Cyrl-RS"/>
        </w:rPr>
        <w:t>Весна Шућур-Јањетовић</w:t>
      </w:r>
      <w:r w:rsidR="00AB23E5" w:rsidRPr="000D3367">
        <w:rPr>
          <w:rFonts w:ascii="Times New Roman" w:eastAsia="Arial" w:hAnsi="Times New Roman" w:cs="Times New Roman"/>
          <w:sz w:val="24"/>
          <w:szCs w:val="24"/>
        </w:rPr>
        <w:t xml:space="preserve"> (</w:t>
      </w:r>
      <w:r w:rsidR="009C2168">
        <w:rPr>
          <w:rFonts w:ascii="Times New Roman" w:eastAsia="Arial" w:hAnsi="Times New Roman" w:cs="Times New Roman"/>
          <w:sz w:val="24"/>
          <w:szCs w:val="24"/>
          <w:lang w:val="sr-Cyrl-RS"/>
        </w:rPr>
        <w:t>Универзитет у Бањој Луци</w:t>
      </w:r>
      <w:r w:rsidR="00AB23E5" w:rsidRPr="000D3367">
        <w:rPr>
          <w:rFonts w:ascii="Times New Roman" w:eastAsia="Arial" w:hAnsi="Times New Roman" w:cs="Times New Roman"/>
          <w:sz w:val="24"/>
          <w:szCs w:val="24"/>
        </w:rPr>
        <w:t xml:space="preserve">) </w:t>
      </w:r>
      <w:r w:rsidR="009C2168">
        <w:rPr>
          <w:rFonts w:ascii="Times New Roman" w:eastAsia="Arial" w:hAnsi="Times New Roman" w:cs="Times New Roman"/>
          <w:sz w:val="24"/>
          <w:szCs w:val="24"/>
          <w:lang w:val="sr-Cyrl-RS"/>
        </w:rPr>
        <w:t xml:space="preserve">и </w:t>
      </w:r>
      <w:r w:rsidR="00AB23E5" w:rsidRPr="000D3367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C2168">
        <w:rPr>
          <w:rFonts w:ascii="Times New Roman" w:eastAsia="Arial" w:hAnsi="Times New Roman" w:cs="Times New Roman"/>
          <w:sz w:val="24"/>
          <w:szCs w:val="24"/>
          <w:lang w:val="sr-Cyrl-RS"/>
        </w:rPr>
        <w:t>Мариа Пападакаки/</w:t>
      </w:r>
      <w:r w:rsidR="00AB23E5" w:rsidRPr="000D3367">
        <w:rPr>
          <w:rFonts w:ascii="Times New Roman" w:eastAsia="Arial" w:hAnsi="Times New Roman" w:cs="Times New Roman"/>
          <w:sz w:val="24"/>
          <w:szCs w:val="24"/>
        </w:rPr>
        <w:t>Maria Papadakaki (</w:t>
      </w:r>
      <w:r w:rsidR="009C2168">
        <w:rPr>
          <w:rFonts w:ascii="Times New Roman" w:eastAsia="Arial" w:hAnsi="Times New Roman" w:cs="Times New Roman"/>
          <w:sz w:val="24"/>
          <w:szCs w:val="24"/>
          <w:lang w:val="sr-Cyrl-RS"/>
        </w:rPr>
        <w:t xml:space="preserve">Хеленик </w:t>
      </w:r>
      <w:r w:rsidR="009C2168">
        <w:rPr>
          <w:rFonts w:ascii="Times New Roman" w:eastAsia="Arial" w:hAnsi="Times New Roman" w:cs="Times New Roman"/>
          <w:sz w:val="24"/>
          <w:szCs w:val="24"/>
          <w:lang w:val="sr-Cyrl-RS"/>
        </w:rPr>
        <w:lastRenderedPageBreak/>
        <w:t>Медитеренијан универзитет Крит/</w:t>
      </w:r>
      <w:r w:rsidR="00AB23E5" w:rsidRPr="000D3367">
        <w:rPr>
          <w:rFonts w:ascii="Times New Roman" w:eastAsia="Arial" w:hAnsi="Times New Roman" w:cs="Times New Roman"/>
          <w:sz w:val="24"/>
          <w:szCs w:val="24"/>
        </w:rPr>
        <w:t>Hellenic Mediterranean University</w:t>
      </w:r>
      <w:r w:rsidR="009C2168">
        <w:rPr>
          <w:rFonts w:ascii="Times New Roman" w:eastAsia="Arial" w:hAnsi="Times New Roman" w:cs="Times New Roman"/>
          <w:sz w:val="24"/>
          <w:szCs w:val="24"/>
          <w:lang w:val="sr-Cyrl-RS"/>
        </w:rPr>
        <w:t>).</w:t>
      </w:r>
      <w:r w:rsidR="00352FBA">
        <w:rPr>
          <w:rFonts w:ascii="Times New Roman" w:eastAsia="Arial" w:hAnsi="Times New Roman" w:cs="Times New Roman"/>
          <w:sz w:val="24"/>
          <w:szCs w:val="24"/>
          <w:lang w:val="sr-Cyrl-RS"/>
        </w:rPr>
        <w:t xml:space="preserve"> На састанку су дискутоване све тачке предвиђеног Дневног реда, а у вези са наставком започетих активности, као и спровођењем сљедећих активности предвиђених Пројектом. Констатовано је да је прва фаза пројекта успјешно завршена, уз констатацију да је Универзитет у Бањој Луци имао посебан допринос у изради заједничког/збирног Паневропског Извјештаја о спроведеном истраживању, а на основу појединачних националних истраживања спроведених у свим партнерским земљама. На основу националних извјештаја, дискутовало се о нацрту и приједлозима материјала који се односе на идентификацију потреба за обуку на тему предузетничких вјештина у области друштвених наука. У оквиру овог састанка дискутовало се и о материјалнила за обуку која ће бити спроведена у Барселони почетком фебруара 2024.године. Сви партнери имају обавезу да припреме поменуте материјале за обуку, те наком усвајања, преведу на свој језик. Исто тако, пријектом су предвиђени национални извјештаји о спровођењу пројектних активности, објављивање информација у виду </w:t>
      </w:r>
      <w:r w:rsidR="00352FBA" w:rsidRPr="00F50503">
        <w:rPr>
          <w:rFonts w:ascii="Times New Roman" w:hAnsi="Times New Roman" w:cs="Times New Roman"/>
          <w:sz w:val="24"/>
          <w:szCs w:val="24"/>
        </w:rPr>
        <w:t>E-Newsletters</w:t>
      </w:r>
      <w:r w:rsidR="00352FBA">
        <w:rPr>
          <w:rFonts w:ascii="Times New Roman" w:hAnsi="Times New Roman" w:cs="Times New Roman"/>
          <w:sz w:val="24"/>
          <w:szCs w:val="24"/>
          <w:lang w:val="sr-Cyrl-RS"/>
        </w:rPr>
        <w:t xml:space="preserve"> и припрему алата за процјену.</w:t>
      </w:r>
    </w:p>
    <w:p w14:paraId="48EAF047" w14:textId="0DB6FFB8" w:rsidR="00B36036" w:rsidRDefault="00B36036" w:rsidP="00AB23E5">
      <w:pPr>
        <w:spacing w:line="360" w:lineRule="auto"/>
        <w:jc w:val="both"/>
        <w:rPr>
          <w:rFonts w:ascii="Times New Roman" w:eastAsia="Arial" w:hAnsi="Times New Roman" w:cs="Times New Roman"/>
          <w:sz w:val="24"/>
          <w:szCs w:val="24"/>
          <w:lang w:val="sr-Cyrl-RS"/>
        </w:rPr>
      </w:pPr>
      <w:r>
        <w:rPr>
          <w:rFonts w:ascii="Times New Roman" w:eastAsia="Arial" w:hAnsi="Times New Roman" w:cs="Times New Roman"/>
          <w:sz w:val="24"/>
          <w:szCs w:val="24"/>
          <w:lang w:val="sr-Cyrl-RS"/>
        </w:rPr>
        <w:t>Сљедећи састанак партнера</w:t>
      </w:r>
      <w:r w:rsidR="008440E9">
        <w:rPr>
          <w:rFonts w:ascii="Times New Roman" w:eastAsia="Arial" w:hAnsi="Times New Roman" w:cs="Times New Roman"/>
          <w:sz w:val="24"/>
          <w:szCs w:val="24"/>
          <w:lang w:val="sr-Cyrl-RS"/>
        </w:rPr>
        <w:t xml:space="preserve"> (обука тренера)</w:t>
      </w:r>
      <w:r>
        <w:rPr>
          <w:rFonts w:ascii="Times New Roman" w:eastAsia="Arial" w:hAnsi="Times New Roman" w:cs="Times New Roman"/>
          <w:sz w:val="24"/>
          <w:szCs w:val="24"/>
          <w:lang w:val="sr-Cyrl-RS"/>
        </w:rPr>
        <w:t xml:space="preserve">, према распореду предвиђеном Пројектом, заказан је </w:t>
      </w:r>
      <w:r w:rsidR="008440E9">
        <w:rPr>
          <w:rFonts w:ascii="Times New Roman" w:eastAsia="Arial" w:hAnsi="Times New Roman" w:cs="Times New Roman"/>
          <w:sz w:val="24"/>
          <w:szCs w:val="24"/>
          <w:lang w:val="sr-Cyrl-RS"/>
        </w:rPr>
        <w:t>од 5. до 7.</w:t>
      </w:r>
      <w:r>
        <w:rPr>
          <w:rFonts w:ascii="Times New Roman" w:eastAsia="Arial" w:hAnsi="Times New Roman" w:cs="Times New Roman"/>
          <w:sz w:val="24"/>
          <w:szCs w:val="24"/>
          <w:lang w:val="sr-Cyrl-RS"/>
        </w:rPr>
        <w:t xml:space="preserve"> </w:t>
      </w:r>
      <w:r w:rsidR="008440E9">
        <w:rPr>
          <w:rFonts w:ascii="Times New Roman" w:eastAsia="Arial" w:hAnsi="Times New Roman" w:cs="Times New Roman"/>
          <w:sz w:val="24"/>
          <w:szCs w:val="24"/>
          <w:lang w:val="sr-Cyrl-RS"/>
        </w:rPr>
        <w:t>фебруара</w:t>
      </w:r>
      <w:r>
        <w:rPr>
          <w:rFonts w:ascii="Times New Roman" w:eastAsia="Arial" w:hAnsi="Times New Roman" w:cs="Times New Roman"/>
          <w:sz w:val="24"/>
          <w:szCs w:val="24"/>
          <w:lang w:val="sr-Cyrl-RS"/>
        </w:rPr>
        <w:t xml:space="preserve"> 202</w:t>
      </w:r>
      <w:r w:rsidR="008440E9">
        <w:rPr>
          <w:rFonts w:ascii="Times New Roman" w:eastAsia="Arial" w:hAnsi="Times New Roman" w:cs="Times New Roman"/>
          <w:sz w:val="24"/>
          <w:szCs w:val="24"/>
          <w:lang w:val="sr-Cyrl-RS"/>
        </w:rPr>
        <w:t>4</w:t>
      </w:r>
      <w:r>
        <w:rPr>
          <w:rFonts w:ascii="Times New Roman" w:eastAsia="Arial" w:hAnsi="Times New Roman" w:cs="Times New Roman"/>
          <w:sz w:val="24"/>
          <w:szCs w:val="24"/>
          <w:lang w:val="sr-Cyrl-RS"/>
        </w:rPr>
        <w:t xml:space="preserve">. године у </w:t>
      </w:r>
      <w:r w:rsidR="008440E9">
        <w:rPr>
          <w:rFonts w:ascii="Times New Roman" w:eastAsia="Arial" w:hAnsi="Times New Roman" w:cs="Times New Roman"/>
          <w:sz w:val="24"/>
          <w:szCs w:val="24"/>
          <w:lang w:val="sr-Cyrl-RS"/>
        </w:rPr>
        <w:t>Барселони</w:t>
      </w:r>
      <w:r>
        <w:rPr>
          <w:rFonts w:ascii="Times New Roman" w:eastAsia="Arial" w:hAnsi="Times New Roman" w:cs="Times New Roman"/>
          <w:sz w:val="24"/>
          <w:szCs w:val="24"/>
          <w:lang w:val="sr-Cyrl-RS"/>
        </w:rPr>
        <w:t xml:space="preserve"> (</w:t>
      </w:r>
      <w:r w:rsidR="008440E9">
        <w:rPr>
          <w:rFonts w:ascii="Times New Roman" w:eastAsia="Arial" w:hAnsi="Times New Roman" w:cs="Times New Roman"/>
          <w:sz w:val="24"/>
          <w:szCs w:val="24"/>
          <w:lang w:val="sr-Cyrl-RS"/>
        </w:rPr>
        <w:t>Шпанија</w:t>
      </w:r>
      <w:r>
        <w:rPr>
          <w:rFonts w:ascii="Times New Roman" w:eastAsia="Arial" w:hAnsi="Times New Roman" w:cs="Times New Roman"/>
          <w:sz w:val="24"/>
          <w:szCs w:val="24"/>
          <w:lang w:val="sr-Cyrl-RS"/>
        </w:rPr>
        <w:t>). Представници Факултета политичкин наука Универзитета у Бањој Луци су професорице са Катедре Социјални рад, проф.др Андреа Пухалић и проф.др Весна Шућур-Јањетовић.</w:t>
      </w:r>
    </w:p>
    <w:p w14:paraId="09C28C5B" w14:textId="77777777" w:rsidR="00020BFC" w:rsidRDefault="00020BFC" w:rsidP="00020BF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78F2CEB" w14:textId="77777777" w:rsidR="004C117D" w:rsidRDefault="004C117D" w:rsidP="00020BF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A55A917" w14:textId="77777777" w:rsidR="008B5539" w:rsidRDefault="008B5539" w:rsidP="00020BF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ABAED25" w14:textId="77777777" w:rsidR="00020BFC" w:rsidRDefault="00020BFC" w:rsidP="00020BF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3CB19A7" w14:textId="0D6BFC34" w:rsidR="00463713" w:rsidRDefault="008B5539" w:rsidP="00B96447">
      <w:pPr>
        <w:tabs>
          <w:tab w:val="left" w:pos="2775"/>
        </w:tabs>
        <w:rPr>
          <w:noProof/>
        </w:rPr>
      </w:pPr>
      <w:bookmarkStart w:id="0" w:name="page2"/>
      <w:bookmarkEnd w:id="0"/>
      <w:r>
        <w:rPr>
          <w:noProof/>
        </w:rPr>
        <w:drawing>
          <wp:inline distT="0" distB="0" distL="0" distR="0" wp14:anchorId="02B71D8D" wp14:editId="3B6673D6">
            <wp:extent cx="1746250" cy="2343150"/>
            <wp:effectExtent l="0" t="0" r="6350" b="0"/>
            <wp:docPr id="584065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4EB70" w14:textId="148F672F" w:rsidR="00463713" w:rsidRPr="00463713" w:rsidRDefault="00463713" w:rsidP="00463713"/>
    <w:p w14:paraId="06FE8AFF" w14:textId="77777777" w:rsidR="00463713" w:rsidRPr="00463713" w:rsidRDefault="00463713" w:rsidP="00463713"/>
    <w:p w14:paraId="6A678D72" w14:textId="77777777" w:rsidR="00463713" w:rsidRPr="00463713" w:rsidRDefault="00463713" w:rsidP="00463713"/>
    <w:p w14:paraId="1DA2548E" w14:textId="2BCAAE0B" w:rsidR="00463713" w:rsidRPr="00463713" w:rsidRDefault="00CD684B" w:rsidP="00463713">
      <w:r>
        <w:rPr>
          <w:noProof/>
        </w:rPr>
        <w:lastRenderedPageBreak/>
        <w:drawing>
          <wp:inline distT="0" distB="0" distL="0" distR="0" wp14:anchorId="489835FA" wp14:editId="2A55DF5B">
            <wp:extent cx="2076450" cy="2324100"/>
            <wp:effectExtent l="0" t="0" r="0" b="0"/>
            <wp:docPr id="4782296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7757F" w14:textId="77777777" w:rsidR="00463713" w:rsidRPr="00463713" w:rsidRDefault="00463713" w:rsidP="00463713"/>
    <w:p w14:paraId="48BFD0E7" w14:textId="77777777" w:rsidR="00463713" w:rsidRPr="00463713" w:rsidRDefault="00463713" w:rsidP="00463713"/>
    <w:p w14:paraId="746A160E" w14:textId="77777777" w:rsidR="00463713" w:rsidRPr="00463713" w:rsidRDefault="00463713" w:rsidP="00463713"/>
    <w:p w14:paraId="51ADD0BA" w14:textId="77777777" w:rsidR="00463713" w:rsidRPr="00463713" w:rsidRDefault="00463713" w:rsidP="00463713"/>
    <w:p w14:paraId="2BC74BE4" w14:textId="77777777" w:rsidR="00463713" w:rsidRPr="00463713" w:rsidRDefault="00463713" w:rsidP="00463713"/>
    <w:p w14:paraId="6AAEFFAE" w14:textId="35DE6C6E" w:rsidR="00463713" w:rsidRPr="00463713" w:rsidRDefault="00CD684B" w:rsidP="00463713">
      <w:r>
        <w:rPr>
          <w:noProof/>
        </w:rPr>
        <w:drawing>
          <wp:inline distT="0" distB="0" distL="0" distR="0" wp14:anchorId="689170F1" wp14:editId="2B244ACA">
            <wp:extent cx="2178050" cy="1720850"/>
            <wp:effectExtent l="0" t="0" r="0" b="0"/>
            <wp:docPr id="8511051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CB20C" w14:textId="77777777" w:rsidR="00463713" w:rsidRDefault="00463713" w:rsidP="00B96447">
      <w:pPr>
        <w:tabs>
          <w:tab w:val="left" w:pos="2775"/>
        </w:tabs>
        <w:rPr>
          <w:noProof/>
        </w:rPr>
      </w:pPr>
    </w:p>
    <w:p w14:paraId="5A2D6ED8" w14:textId="5693B67D" w:rsidR="00B36036" w:rsidRDefault="00463713" w:rsidP="00B96447">
      <w:pPr>
        <w:tabs>
          <w:tab w:val="left" w:pos="2775"/>
        </w:tabs>
        <w:rPr>
          <w:noProof/>
        </w:rPr>
      </w:pPr>
      <w:r>
        <w:rPr>
          <w:noProof/>
        </w:rPr>
        <w:br w:type="textWrapping" w:clear="all"/>
      </w:r>
    </w:p>
    <w:p w14:paraId="569994D2" w14:textId="696E4742" w:rsidR="007A225D" w:rsidRPr="00081451" w:rsidRDefault="007A225D" w:rsidP="00B96447">
      <w:pPr>
        <w:tabs>
          <w:tab w:val="left" w:pos="2775"/>
        </w:tabs>
        <w:rPr>
          <w:lang w:val="sr-Latn-BA"/>
        </w:rPr>
      </w:pPr>
    </w:p>
    <w:p w14:paraId="1181FC77" w14:textId="77777777" w:rsidR="00B36036" w:rsidRDefault="00B36036" w:rsidP="00B96447">
      <w:pPr>
        <w:tabs>
          <w:tab w:val="left" w:pos="2775"/>
        </w:tabs>
      </w:pPr>
    </w:p>
    <w:p w14:paraId="38001020" w14:textId="77777777" w:rsidR="00B36036" w:rsidRDefault="00B36036" w:rsidP="00B96447">
      <w:pPr>
        <w:tabs>
          <w:tab w:val="left" w:pos="2775"/>
        </w:tabs>
      </w:pPr>
    </w:p>
    <w:p w14:paraId="6EBE24EB" w14:textId="46B0AD9B" w:rsidR="00B36036" w:rsidRDefault="00B36036" w:rsidP="00B96447">
      <w:pPr>
        <w:tabs>
          <w:tab w:val="left" w:pos="2775"/>
        </w:tabs>
      </w:pPr>
    </w:p>
    <w:sectPr w:rsidR="00B36036" w:rsidSect="007A225D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31F02" w14:textId="77777777" w:rsidR="00F373ED" w:rsidRDefault="00F373ED" w:rsidP="00020BFC">
      <w:r>
        <w:separator/>
      </w:r>
    </w:p>
  </w:endnote>
  <w:endnote w:type="continuationSeparator" w:id="0">
    <w:p w14:paraId="49789DB1" w14:textId="77777777" w:rsidR="00F373ED" w:rsidRDefault="00F373ED" w:rsidP="00020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841AF" w14:textId="77777777" w:rsidR="002A3657" w:rsidRPr="00B65531" w:rsidRDefault="002A3657" w:rsidP="006F3CFF">
    <w:pPr>
      <w:pStyle w:val="Footer"/>
      <w:jc w:val="center"/>
    </w:pPr>
    <w:r>
      <w:rPr>
        <w:noProof/>
      </w:rPr>
      <w:drawing>
        <wp:inline distT="0" distB="0" distL="0" distR="0" wp14:anchorId="73B56371" wp14:editId="10B4E7E8">
          <wp:extent cx="977900" cy="431800"/>
          <wp:effectExtent l="0" t="0" r="0" b="6350"/>
          <wp:docPr id="11" name="Picture 11" descr="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wnlo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07315A85" wp14:editId="0B6A4C61">
          <wp:extent cx="1402080" cy="573405"/>
          <wp:effectExtent l="0" t="0" r="7620" b="0"/>
          <wp:docPr id="1" name="Picture 1" descr="C:\Users\stavr\OneDrive\Desktop\Aristera\FRC\72. ESSS - ΙΔΕΠ - 23 March 2022\WP2\Partners Logos\pozityva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stavr\OneDrive\Desktop\Aristera\FRC\72. ESSS - ΙΔΕΠ - 23 March 2022\WP2\Partners Logos\pozityva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800D13A" wp14:editId="22674316">
          <wp:extent cx="927100" cy="482600"/>
          <wp:effectExtent l="0" t="0" r="0" b="0"/>
          <wp:docPr id="9" name="Picture 9" descr="unibl_veliki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unibl_veliki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E85727D" wp14:editId="10861AE7">
          <wp:extent cx="825500" cy="533400"/>
          <wp:effectExtent l="0" t="0" r="0" b="0"/>
          <wp:docPr id="8" name="Picture 8" descr="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ownloa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3C2BC34" wp14:editId="60BAD7C7">
          <wp:extent cx="812800" cy="469900"/>
          <wp:effectExtent l="0" t="0" r="6350" b="6350"/>
          <wp:docPr id="6" name="Picture 6" descr="download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ownload (1)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60B67" w14:textId="77777777" w:rsidR="00F373ED" w:rsidRDefault="00F373ED" w:rsidP="00020BFC">
      <w:r>
        <w:separator/>
      </w:r>
    </w:p>
  </w:footnote>
  <w:footnote w:type="continuationSeparator" w:id="0">
    <w:p w14:paraId="590D8166" w14:textId="77777777" w:rsidR="00F373ED" w:rsidRDefault="00F373ED" w:rsidP="00020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CB52A" w14:textId="77777777" w:rsidR="002A3657" w:rsidRDefault="002A3657">
    <w:pPr>
      <w:pStyle w:val="Header"/>
      <w:rPr>
        <w:rFonts w:ascii="Times New Roman" w:hAnsi="Times New Roman" w:cs="Times New Roman"/>
      </w:rPr>
    </w:pPr>
  </w:p>
  <w:p w14:paraId="737EE605" w14:textId="77777777" w:rsidR="002A3657" w:rsidRPr="00106A40" w:rsidRDefault="002A3657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431BD7B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3F2DBA30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7C83E458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5"/>
    <w:multiLevelType w:val="hybridMultilevel"/>
    <w:tmpl w:val="257130A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62BBD95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7"/>
    <w:multiLevelType w:val="hybridMultilevel"/>
    <w:tmpl w:val="436C612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8"/>
    <w:multiLevelType w:val="hybridMultilevel"/>
    <w:tmpl w:val="628C895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9"/>
    <w:multiLevelType w:val="hybridMultilevel"/>
    <w:tmpl w:val="333AB104"/>
    <w:lvl w:ilvl="0" w:tplc="FFFFFFFF">
      <w:start w:val="2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A"/>
    <w:multiLevelType w:val="hybridMultilevel"/>
    <w:tmpl w:val="721DA31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B"/>
    <w:multiLevelType w:val="hybridMultilevel"/>
    <w:tmpl w:val="2443A858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C"/>
    <w:multiLevelType w:val="hybridMultilevel"/>
    <w:tmpl w:val="2D1D5AE8"/>
    <w:lvl w:ilvl="0" w:tplc="FFFFFFFF">
      <w:start w:val="2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10"/>
    <w:multiLevelType w:val="hybridMultilevel"/>
    <w:tmpl w:val="79838CB2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1E"/>
    <w:multiLevelType w:val="hybridMultilevel"/>
    <w:tmpl w:val="6CEAF086"/>
    <w:lvl w:ilvl="0" w:tplc="FFFFFFFF">
      <w:start w:val="3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1F"/>
    <w:multiLevelType w:val="hybridMultilevel"/>
    <w:tmpl w:val="22221A70"/>
    <w:lvl w:ilvl="0" w:tplc="FFFFFFFF">
      <w:start w:val="4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20"/>
    <w:multiLevelType w:val="hybridMultilevel"/>
    <w:tmpl w:val="4516DDE8"/>
    <w:lvl w:ilvl="0" w:tplc="FFFFFFFF">
      <w:start w:val="5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D162A5B"/>
    <w:multiLevelType w:val="hybridMultilevel"/>
    <w:tmpl w:val="6B201240"/>
    <w:lvl w:ilvl="0" w:tplc="91E211A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2317CB3"/>
    <w:multiLevelType w:val="hybridMultilevel"/>
    <w:tmpl w:val="FB42D7AC"/>
    <w:lvl w:ilvl="0" w:tplc="4134DBB2">
      <w:start w:val="1"/>
      <w:numFmt w:val="upperLetter"/>
      <w:lvlText w:val="%1)"/>
      <w:lvlJc w:val="left"/>
      <w:pPr>
        <w:ind w:left="4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00" w:hanging="360"/>
      </w:pPr>
    </w:lvl>
    <w:lvl w:ilvl="2" w:tplc="0408001B" w:tentative="1">
      <w:start w:val="1"/>
      <w:numFmt w:val="lowerRoman"/>
      <w:lvlText w:val="%3."/>
      <w:lvlJc w:val="right"/>
      <w:pPr>
        <w:ind w:left="1920" w:hanging="180"/>
      </w:pPr>
    </w:lvl>
    <w:lvl w:ilvl="3" w:tplc="0408000F" w:tentative="1">
      <w:start w:val="1"/>
      <w:numFmt w:val="decimal"/>
      <w:lvlText w:val="%4."/>
      <w:lvlJc w:val="left"/>
      <w:pPr>
        <w:ind w:left="2640" w:hanging="360"/>
      </w:pPr>
    </w:lvl>
    <w:lvl w:ilvl="4" w:tplc="04080019" w:tentative="1">
      <w:start w:val="1"/>
      <w:numFmt w:val="lowerLetter"/>
      <w:lvlText w:val="%5."/>
      <w:lvlJc w:val="left"/>
      <w:pPr>
        <w:ind w:left="3360" w:hanging="360"/>
      </w:pPr>
    </w:lvl>
    <w:lvl w:ilvl="5" w:tplc="0408001B" w:tentative="1">
      <w:start w:val="1"/>
      <w:numFmt w:val="lowerRoman"/>
      <w:lvlText w:val="%6."/>
      <w:lvlJc w:val="right"/>
      <w:pPr>
        <w:ind w:left="4080" w:hanging="180"/>
      </w:pPr>
    </w:lvl>
    <w:lvl w:ilvl="6" w:tplc="0408000F" w:tentative="1">
      <w:start w:val="1"/>
      <w:numFmt w:val="decimal"/>
      <w:lvlText w:val="%7."/>
      <w:lvlJc w:val="left"/>
      <w:pPr>
        <w:ind w:left="4800" w:hanging="360"/>
      </w:pPr>
    </w:lvl>
    <w:lvl w:ilvl="7" w:tplc="04080019" w:tentative="1">
      <w:start w:val="1"/>
      <w:numFmt w:val="lowerLetter"/>
      <w:lvlText w:val="%8."/>
      <w:lvlJc w:val="left"/>
      <w:pPr>
        <w:ind w:left="5520" w:hanging="360"/>
      </w:pPr>
    </w:lvl>
    <w:lvl w:ilvl="8" w:tplc="0408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7" w15:restartNumberingAfterBreak="0">
    <w:nsid w:val="268A3875"/>
    <w:multiLevelType w:val="hybridMultilevel"/>
    <w:tmpl w:val="FEA25346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673990"/>
    <w:multiLevelType w:val="hybridMultilevel"/>
    <w:tmpl w:val="0800457A"/>
    <w:lvl w:ilvl="0" w:tplc="52BC6160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CC0ED0"/>
    <w:multiLevelType w:val="hybridMultilevel"/>
    <w:tmpl w:val="273809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94C60D8"/>
    <w:multiLevelType w:val="multilevel"/>
    <w:tmpl w:val="10B6890A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hint="default"/>
        <w:u w:val="single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u w:val="single"/>
      </w:rPr>
    </w:lvl>
  </w:abstractNum>
  <w:abstractNum w:abstractNumId="21" w15:restartNumberingAfterBreak="0">
    <w:nsid w:val="3F624E85"/>
    <w:multiLevelType w:val="hybridMultilevel"/>
    <w:tmpl w:val="ED50CFAC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B077D2"/>
    <w:multiLevelType w:val="hybridMultilevel"/>
    <w:tmpl w:val="4AB21CEA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C05A63"/>
    <w:multiLevelType w:val="hybridMultilevel"/>
    <w:tmpl w:val="83AE0E28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B1348B"/>
    <w:multiLevelType w:val="hybridMultilevel"/>
    <w:tmpl w:val="556ECC66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6B663C"/>
    <w:multiLevelType w:val="hybridMultilevel"/>
    <w:tmpl w:val="4AB21CEA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826EB2"/>
    <w:multiLevelType w:val="hybridMultilevel"/>
    <w:tmpl w:val="1C7C15BE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5D6861"/>
    <w:multiLevelType w:val="hybridMultilevel"/>
    <w:tmpl w:val="C14632EC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884842"/>
    <w:multiLevelType w:val="hybridMultilevel"/>
    <w:tmpl w:val="4AB21CEA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CE4308"/>
    <w:multiLevelType w:val="multilevel"/>
    <w:tmpl w:val="7C80DEDE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hint="default"/>
        <w:b/>
        <w:u w:val="single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  <w:b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b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b/>
        <w:u w:val="single"/>
      </w:rPr>
    </w:lvl>
  </w:abstractNum>
  <w:num w:numId="1" w16cid:durableId="1966698318">
    <w:abstractNumId w:val="0"/>
  </w:num>
  <w:num w:numId="2" w16cid:durableId="1126119785">
    <w:abstractNumId w:val="1"/>
  </w:num>
  <w:num w:numId="3" w16cid:durableId="757024329">
    <w:abstractNumId w:val="2"/>
  </w:num>
  <w:num w:numId="4" w16cid:durableId="1338272339">
    <w:abstractNumId w:val="3"/>
  </w:num>
  <w:num w:numId="5" w16cid:durableId="2045057041">
    <w:abstractNumId w:val="4"/>
  </w:num>
  <w:num w:numId="6" w16cid:durableId="1592860523">
    <w:abstractNumId w:val="5"/>
  </w:num>
  <w:num w:numId="7" w16cid:durableId="1466041989">
    <w:abstractNumId w:val="6"/>
  </w:num>
  <w:num w:numId="8" w16cid:durableId="249237059">
    <w:abstractNumId w:val="7"/>
  </w:num>
  <w:num w:numId="9" w16cid:durableId="1936205642">
    <w:abstractNumId w:val="8"/>
  </w:num>
  <w:num w:numId="10" w16cid:durableId="885338475">
    <w:abstractNumId w:val="9"/>
  </w:num>
  <w:num w:numId="11" w16cid:durableId="1682976527">
    <w:abstractNumId w:val="10"/>
  </w:num>
  <w:num w:numId="12" w16cid:durableId="1688673287">
    <w:abstractNumId w:val="11"/>
  </w:num>
  <w:num w:numId="13" w16cid:durableId="1631933052">
    <w:abstractNumId w:val="12"/>
  </w:num>
  <w:num w:numId="14" w16cid:durableId="662977814">
    <w:abstractNumId w:val="13"/>
  </w:num>
  <w:num w:numId="15" w16cid:durableId="1169829684">
    <w:abstractNumId w:val="14"/>
  </w:num>
  <w:num w:numId="16" w16cid:durableId="1807820619">
    <w:abstractNumId w:val="16"/>
  </w:num>
  <w:num w:numId="17" w16cid:durableId="556822112">
    <w:abstractNumId w:val="15"/>
  </w:num>
  <w:num w:numId="18" w16cid:durableId="1394549356">
    <w:abstractNumId w:val="24"/>
  </w:num>
  <w:num w:numId="19" w16cid:durableId="1678921337">
    <w:abstractNumId w:val="25"/>
  </w:num>
  <w:num w:numId="20" w16cid:durableId="1171606425">
    <w:abstractNumId w:val="23"/>
  </w:num>
  <w:num w:numId="21" w16cid:durableId="235674750">
    <w:abstractNumId w:val="28"/>
  </w:num>
  <w:num w:numId="22" w16cid:durableId="1572041393">
    <w:abstractNumId w:val="22"/>
  </w:num>
  <w:num w:numId="23" w16cid:durableId="256670171">
    <w:abstractNumId w:val="18"/>
  </w:num>
  <w:num w:numId="24" w16cid:durableId="1031765848">
    <w:abstractNumId w:val="27"/>
  </w:num>
  <w:num w:numId="25" w16cid:durableId="1834680819">
    <w:abstractNumId w:val="21"/>
  </w:num>
  <w:num w:numId="26" w16cid:durableId="2104958427">
    <w:abstractNumId w:val="26"/>
  </w:num>
  <w:num w:numId="27" w16cid:durableId="1738893909">
    <w:abstractNumId w:val="17"/>
  </w:num>
  <w:num w:numId="28" w16cid:durableId="538401990">
    <w:abstractNumId w:val="29"/>
  </w:num>
  <w:num w:numId="29" w16cid:durableId="125703559">
    <w:abstractNumId w:val="20"/>
  </w:num>
  <w:num w:numId="30" w16cid:durableId="11148518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BFC"/>
    <w:rsid w:val="000142F5"/>
    <w:rsid w:val="00020BFC"/>
    <w:rsid w:val="000330C6"/>
    <w:rsid w:val="00037DF8"/>
    <w:rsid w:val="0005053B"/>
    <w:rsid w:val="00073818"/>
    <w:rsid w:val="000760FD"/>
    <w:rsid w:val="0008042A"/>
    <w:rsid w:val="00081451"/>
    <w:rsid w:val="00082B33"/>
    <w:rsid w:val="00087306"/>
    <w:rsid w:val="000D3367"/>
    <w:rsid w:val="000E4E18"/>
    <w:rsid w:val="00106A40"/>
    <w:rsid w:val="0013147E"/>
    <w:rsid w:val="00143820"/>
    <w:rsid w:val="001476C2"/>
    <w:rsid w:val="00164E31"/>
    <w:rsid w:val="00165B5A"/>
    <w:rsid w:val="00176C49"/>
    <w:rsid w:val="00176CB5"/>
    <w:rsid w:val="001932B4"/>
    <w:rsid w:val="001A31EB"/>
    <w:rsid w:val="001C1968"/>
    <w:rsid w:val="001C3E79"/>
    <w:rsid w:val="001D0195"/>
    <w:rsid w:val="001D40F0"/>
    <w:rsid w:val="001D6449"/>
    <w:rsid w:val="001E7734"/>
    <w:rsid w:val="001F235D"/>
    <w:rsid w:val="00202D70"/>
    <w:rsid w:val="00206A94"/>
    <w:rsid w:val="00212314"/>
    <w:rsid w:val="00240443"/>
    <w:rsid w:val="00267720"/>
    <w:rsid w:val="00293781"/>
    <w:rsid w:val="002A3657"/>
    <w:rsid w:val="002B13C7"/>
    <w:rsid w:val="002B341E"/>
    <w:rsid w:val="002B3EF8"/>
    <w:rsid w:val="002B7EA2"/>
    <w:rsid w:val="003279F6"/>
    <w:rsid w:val="0033103B"/>
    <w:rsid w:val="003322F4"/>
    <w:rsid w:val="00352955"/>
    <w:rsid w:val="00352FBA"/>
    <w:rsid w:val="0036321D"/>
    <w:rsid w:val="00366788"/>
    <w:rsid w:val="00370913"/>
    <w:rsid w:val="00372DE3"/>
    <w:rsid w:val="00372E9D"/>
    <w:rsid w:val="00374BE2"/>
    <w:rsid w:val="00375595"/>
    <w:rsid w:val="00377C9F"/>
    <w:rsid w:val="00377E86"/>
    <w:rsid w:val="003917E8"/>
    <w:rsid w:val="003A15FA"/>
    <w:rsid w:val="003A72BE"/>
    <w:rsid w:val="003B3D3E"/>
    <w:rsid w:val="003C68C7"/>
    <w:rsid w:val="003D0A99"/>
    <w:rsid w:val="003D1789"/>
    <w:rsid w:val="003E3E17"/>
    <w:rsid w:val="00401398"/>
    <w:rsid w:val="00407FB3"/>
    <w:rsid w:val="004160DE"/>
    <w:rsid w:val="0042231F"/>
    <w:rsid w:val="00431015"/>
    <w:rsid w:val="0043517F"/>
    <w:rsid w:val="004456AA"/>
    <w:rsid w:val="00454991"/>
    <w:rsid w:val="0045741F"/>
    <w:rsid w:val="00463713"/>
    <w:rsid w:val="004878AC"/>
    <w:rsid w:val="004957F7"/>
    <w:rsid w:val="004C117D"/>
    <w:rsid w:val="004D59CE"/>
    <w:rsid w:val="004E774B"/>
    <w:rsid w:val="004F14A7"/>
    <w:rsid w:val="00503411"/>
    <w:rsid w:val="00504FD9"/>
    <w:rsid w:val="005054A3"/>
    <w:rsid w:val="00534A1E"/>
    <w:rsid w:val="0053705C"/>
    <w:rsid w:val="00547C10"/>
    <w:rsid w:val="005623C7"/>
    <w:rsid w:val="00567FD5"/>
    <w:rsid w:val="00573EBF"/>
    <w:rsid w:val="00590B41"/>
    <w:rsid w:val="00590E73"/>
    <w:rsid w:val="0059444B"/>
    <w:rsid w:val="005B1457"/>
    <w:rsid w:val="005B36FE"/>
    <w:rsid w:val="005C2D75"/>
    <w:rsid w:val="00602771"/>
    <w:rsid w:val="0061748E"/>
    <w:rsid w:val="00622027"/>
    <w:rsid w:val="0064577D"/>
    <w:rsid w:val="006565A3"/>
    <w:rsid w:val="0066256D"/>
    <w:rsid w:val="00665CC6"/>
    <w:rsid w:val="006773D2"/>
    <w:rsid w:val="0068138F"/>
    <w:rsid w:val="00685CBD"/>
    <w:rsid w:val="0068720B"/>
    <w:rsid w:val="006A0893"/>
    <w:rsid w:val="006B179A"/>
    <w:rsid w:val="006B2193"/>
    <w:rsid w:val="006C473B"/>
    <w:rsid w:val="006C4DA1"/>
    <w:rsid w:val="006E7929"/>
    <w:rsid w:val="006F3CFF"/>
    <w:rsid w:val="007021A5"/>
    <w:rsid w:val="00705763"/>
    <w:rsid w:val="0071782E"/>
    <w:rsid w:val="00735309"/>
    <w:rsid w:val="00745B96"/>
    <w:rsid w:val="00753AD2"/>
    <w:rsid w:val="00773D9E"/>
    <w:rsid w:val="00787462"/>
    <w:rsid w:val="00796771"/>
    <w:rsid w:val="0079793C"/>
    <w:rsid w:val="007A225D"/>
    <w:rsid w:val="007A5C5D"/>
    <w:rsid w:val="007A78B1"/>
    <w:rsid w:val="007B43C7"/>
    <w:rsid w:val="007B6650"/>
    <w:rsid w:val="007D5DF8"/>
    <w:rsid w:val="007E44C0"/>
    <w:rsid w:val="007F1A68"/>
    <w:rsid w:val="00823684"/>
    <w:rsid w:val="008244CB"/>
    <w:rsid w:val="00826FB7"/>
    <w:rsid w:val="00827179"/>
    <w:rsid w:val="00831A19"/>
    <w:rsid w:val="008440E9"/>
    <w:rsid w:val="008525AD"/>
    <w:rsid w:val="008627BA"/>
    <w:rsid w:val="00865453"/>
    <w:rsid w:val="00882C8D"/>
    <w:rsid w:val="00884FC8"/>
    <w:rsid w:val="008A3BFC"/>
    <w:rsid w:val="008B5539"/>
    <w:rsid w:val="008B7B3B"/>
    <w:rsid w:val="008C7375"/>
    <w:rsid w:val="008C7DE7"/>
    <w:rsid w:val="008E03A6"/>
    <w:rsid w:val="008E296A"/>
    <w:rsid w:val="008E439C"/>
    <w:rsid w:val="008E70E9"/>
    <w:rsid w:val="008F31EF"/>
    <w:rsid w:val="008F5B66"/>
    <w:rsid w:val="008F76EE"/>
    <w:rsid w:val="00903A1C"/>
    <w:rsid w:val="0091387C"/>
    <w:rsid w:val="009151E2"/>
    <w:rsid w:val="009177D8"/>
    <w:rsid w:val="0094391A"/>
    <w:rsid w:val="00955230"/>
    <w:rsid w:val="009653C0"/>
    <w:rsid w:val="0096574D"/>
    <w:rsid w:val="009679A5"/>
    <w:rsid w:val="00972BE3"/>
    <w:rsid w:val="0099484D"/>
    <w:rsid w:val="00997097"/>
    <w:rsid w:val="009A0DCD"/>
    <w:rsid w:val="009B32F6"/>
    <w:rsid w:val="009B570F"/>
    <w:rsid w:val="009C07F5"/>
    <w:rsid w:val="009C2168"/>
    <w:rsid w:val="009C6A7A"/>
    <w:rsid w:val="009D78A4"/>
    <w:rsid w:val="009E0354"/>
    <w:rsid w:val="00A07F6F"/>
    <w:rsid w:val="00A148A6"/>
    <w:rsid w:val="00A30C2C"/>
    <w:rsid w:val="00A560B5"/>
    <w:rsid w:val="00A749C2"/>
    <w:rsid w:val="00A826C4"/>
    <w:rsid w:val="00A85128"/>
    <w:rsid w:val="00A97B96"/>
    <w:rsid w:val="00AA1046"/>
    <w:rsid w:val="00AB23E5"/>
    <w:rsid w:val="00AB425B"/>
    <w:rsid w:val="00AB6964"/>
    <w:rsid w:val="00AD6102"/>
    <w:rsid w:val="00AF5AB0"/>
    <w:rsid w:val="00AF61E4"/>
    <w:rsid w:val="00B159AB"/>
    <w:rsid w:val="00B2000C"/>
    <w:rsid w:val="00B21E7E"/>
    <w:rsid w:val="00B36036"/>
    <w:rsid w:val="00B40019"/>
    <w:rsid w:val="00B500E4"/>
    <w:rsid w:val="00B5118B"/>
    <w:rsid w:val="00B65531"/>
    <w:rsid w:val="00B65E4D"/>
    <w:rsid w:val="00B660CF"/>
    <w:rsid w:val="00B670A0"/>
    <w:rsid w:val="00B7360B"/>
    <w:rsid w:val="00B80056"/>
    <w:rsid w:val="00B80511"/>
    <w:rsid w:val="00B95A4A"/>
    <w:rsid w:val="00B96447"/>
    <w:rsid w:val="00BA3A43"/>
    <w:rsid w:val="00BA7669"/>
    <w:rsid w:val="00BB1261"/>
    <w:rsid w:val="00BB5E7E"/>
    <w:rsid w:val="00BC26CD"/>
    <w:rsid w:val="00BC5D21"/>
    <w:rsid w:val="00BD0E0A"/>
    <w:rsid w:val="00C3120A"/>
    <w:rsid w:val="00C460C4"/>
    <w:rsid w:val="00C51965"/>
    <w:rsid w:val="00C55B35"/>
    <w:rsid w:val="00C57586"/>
    <w:rsid w:val="00C7670F"/>
    <w:rsid w:val="00C83ACA"/>
    <w:rsid w:val="00C95616"/>
    <w:rsid w:val="00CD684B"/>
    <w:rsid w:val="00CF64BD"/>
    <w:rsid w:val="00D02934"/>
    <w:rsid w:val="00D10714"/>
    <w:rsid w:val="00D1074D"/>
    <w:rsid w:val="00D33523"/>
    <w:rsid w:val="00D40E3B"/>
    <w:rsid w:val="00D4645D"/>
    <w:rsid w:val="00D51BE0"/>
    <w:rsid w:val="00D803B3"/>
    <w:rsid w:val="00D861F6"/>
    <w:rsid w:val="00D9281F"/>
    <w:rsid w:val="00D96071"/>
    <w:rsid w:val="00DA5222"/>
    <w:rsid w:val="00DB474B"/>
    <w:rsid w:val="00DC13EB"/>
    <w:rsid w:val="00DC1961"/>
    <w:rsid w:val="00DD709E"/>
    <w:rsid w:val="00DE210C"/>
    <w:rsid w:val="00E277FC"/>
    <w:rsid w:val="00E43F29"/>
    <w:rsid w:val="00E449D8"/>
    <w:rsid w:val="00E60C78"/>
    <w:rsid w:val="00E71619"/>
    <w:rsid w:val="00E76542"/>
    <w:rsid w:val="00E86CD8"/>
    <w:rsid w:val="00E87375"/>
    <w:rsid w:val="00E92AA3"/>
    <w:rsid w:val="00EA050C"/>
    <w:rsid w:val="00EA1A02"/>
    <w:rsid w:val="00EA227E"/>
    <w:rsid w:val="00EA48A2"/>
    <w:rsid w:val="00EC040F"/>
    <w:rsid w:val="00ED2AA0"/>
    <w:rsid w:val="00ED7E62"/>
    <w:rsid w:val="00EF3CBA"/>
    <w:rsid w:val="00F013AC"/>
    <w:rsid w:val="00F13204"/>
    <w:rsid w:val="00F21CD7"/>
    <w:rsid w:val="00F24C75"/>
    <w:rsid w:val="00F361CE"/>
    <w:rsid w:val="00F373ED"/>
    <w:rsid w:val="00F37F12"/>
    <w:rsid w:val="00F47F4D"/>
    <w:rsid w:val="00F53FF5"/>
    <w:rsid w:val="00F66195"/>
    <w:rsid w:val="00F8342A"/>
    <w:rsid w:val="00F856AF"/>
    <w:rsid w:val="00F94EEA"/>
    <w:rsid w:val="00FA2775"/>
    <w:rsid w:val="00FB4047"/>
    <w:rsid w:val="00FB6BB6"/>
    <w:rsid w:val="00FC1C8D"/>
    <w:rsid w:val="00FC61C1"/>
    <w:rsid w:val="00FD29CB"/>
    <w:rsid w:val="00FE2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D42E11C"/>
  <w15:chartTrackingRefBased/>
  <w15:docId w15:val="{87B6A5CE-97A1-427C-8560-8C2CE0188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27E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0B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0BFC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20B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0BFC"/>
    <w:rPr>
      <w:rFonts w:ascii="Calibri" w:eastAsia="Calibri" w:hAnsi="Calibri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F361CE"/>
    <w:pPr>
      <w:ind w:left="720"/>
      <w:contextualSpacing/>
    </w:pPr>
  </w:style>
  <w:style w:type="table" w:styleId="TableGrid">
    <w:name w:val="Table Grid"/>
    <w:basedOn w:val="TableNormal"/>
    <w:uiPriority w:val="39"/>
    <w:rsid w:val="004310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90B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GB" w:eastAsia="en-GB"/>
    </w:rPr>
  </w:style>
  <w:style w:type="paragraph" w:styleId="NoSpacing">
    <w:name w:val="No Spacing"/>
    <w:uiPriority w:val="1"/>
    <w:qFormat/>
    <w:rsid w:val="00590B41"/>
    <w:pPr>
      <w:spacing w:after="0" w:line="240" w:lineRule="auto"/>
    </w:pPr>
    <w:rPr>
      <w:rFonts w:ascii="Calibri" w:eastAsia="Calibri" w:hAnsi="Calibri" w:cs="Times New Roman"/>
      <w:lang w:val="el-GR"/>
    </w:rPr>
  </w:style>
  <w:style w:type="character" w:customStyle="1" w:styleId="fontstyle01">
    <w:name w:val="fontstyle01"/>
    <w:basedOn w:val="DefaultParagraphFont"/>
    <w:rsid w:val="00E60C78"/>
    <w:rPr>
      <w:rFonts w:ascii="FreeSans" w:hAnsi="FreeSans" w:hint="default"/>
      <w:b w:val="0"/>
      <w:bCs w:val="0"/>
      <w:i w:val="0"/>
      <w:iCs w:val="0"/>
      <w:color w:val="000000"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FA27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D336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styleId="Strong">
    <w:name w:val="Strong"/>
    <w:basedOn w:val="DefaultParagraphFont"/>
    <w:uiPriority w:val="22"/>
    <w:qFormat/>
    <w:rsid w:val="000D3367"/>
    <w:rPr>
      <w:b/>
      <w:bCs/>
    </w:rPr>
  </w:style>
  <w:style w:type="character" w:styleId="Hyperlink">
    <w:name w:val="Hyperlink"/>
    <w:basedOn w:val="DefaultParagraphFont"/>
    <w:uiPriority w:val="99"/>
    <w:unhideWhenUsed/>
    <w:rsid w:val="00AA10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5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stavros parlalis</dc:creator>
  <cp:keywords/>
  <dc:description/>
  <cp:lastModifiedBy>Vesna Sucur-Janjetovic</cp:lastModifiedBy>
  <cp:revision>10</cp:revision>
  <dcterms:created xsi:type="dcterms:W3CDTF">2023-09-28T09:24:00Z</dcterms:created>
  <dcterms:modified xsi:type="dcterms:W3CDTF">2023-09-28T09:56:00Z</dcterms:modified>
</cp:coreProperties>
</file>