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A8" w:rsidRPr="00E074A8" w:rsidRDefault="00E074A8" w:rsidP="00531141">
      <w:pPr>
        <w:spacing w:after="0"/>
        <w:rPr>
          <w:rFonts w:ascii="Book Antiqua" w:hAnsi="Book Antiqua"/>
          <w:b/>
          <w:lang w:val="sr-Cyrl-BA"/>
        </w:rPr>
      </w:pPr>
      <w:r w:rsidRPr="00E074A8">
        <w:rPr>
          <w:rFonts w:ascii="Book Antiqua" w:hAnsi="Book Antiqua"/>
          <w:b/>
          <w:lang w:val="sr-Cyrl-BA"/>
        </w:rPr>
        <w:t>УНИВЕРЗИТЕТ У БАЊОЈ ЛУЦИ</w:t>
      </w:r>
    </w:p>
    <w:p w:rsidR="00E074A8" w:rsidRPr="00E074A8" w:rsidRDefault="00E074A8" w:rsidP="00531141">
      <w:pPr>
        <w:spacing w:after="0"/>
        <w:rPr>
          <w:rFonts w:ascii="Book Antiqua" w:hAnsi="Book Antiqua"/>
          <w:b/>
          <w:lang w:val="sr-Cyrl-BA"/>
        </w:rPr>
      </w:pPr>
      <w:r w:rsidRPr="00E074A8">
        <w:rPr>
          <w:rFonts w:ascii="Book Antiqua" w:hAnsi="Book Antiqua"/>
          <w:b/>
          <w:lang w:val="sr-Cyrl-BA"/>
        </w:rPr>
        <w:t>ФАКУЛТЕТ ПОЛИТИЧКИХ НАУКА</w:t>
      </w:r>
    </w:p>
    <w:p w:rsidR="005003F7" w:rsidRPr="00E074A8" w:rsidRDefault="005003F7" w:rsidP="00531141">
      <w:pPr>
        <w:spacing w:after="0"/>
        <w:rPr>
          <w:rFonts w:ascii="Book Antiqua" w:hAnsi="Book Antiqua"/>
          <w:b/>
          <w:lang w:val="sr-Cyrl-BA"/>
        </w:rPr>
      </w:pPr>
      <w:r w:rsidRPr="00E074A8">
        <w:rPr>
          <w:rFonts w:ascii="Book Antiqua" w:hAnsi="Book Antiqua"/>
          <w:b/>
          <w:lang w:val="sr-Latn-BA"/>
        </w:rPr>
        <w:t xml:space="preserve">СТУДИЈСКИ ПРОГРАМ </w:t>
      </w:r>
      <w:r w:rsidRPr="00E074A8">
        <w:rPr>
          <w:rFonts w:ascii="Book Antiqua" w:hAnsi="Book Antiqua"/>
          <w:b/>
          <w:lang w:val="sr-Cyrl-BA"/>
        </w:rPr>
        <w:t>НОВИНАРСТВА И КОМУНИКОЛОГИЈЕ</w:t>
      </w:r>
    </w:p>
    <w:p w:rsidR="005003F7" w:rsidRDefault="005003F7" w:rsidP="00531141">
      <w:pPr>
        <w:spacing w:after="0"/>
        <w:rPr>
          <w:rFonts w:ascii="Book Antiqua" w:hAnsi="Book Antiqua"/>
          <w:i/>
          <w:lang w:val="sr-Latn-BA"/>
        </w:rPr>
      </w:pPr>
    </w:p>
    <w:p w:rsidR="00B312E9" w:rsidRDefault="00B312E9" w:rsidP="00531141">
      <w:pPr>
        <w:spacing w:after="0"/>
        <w:rPr>
          <w:rFonts w:ascii="Book Antiqua" w:hAnsi="Book Antiqua"/>
          <w:lang w:val="sr-Cyrl-BA"/>
        </w:rPr>
      </w:pPr>
      <w:r>
        <w:rPr>
          <w:rFonts w:ascii="Book Antiqua" w:hAnsi="Book Antiqua"/>
          <w:lang w:val="sr-Cyrl-BA"/>
        </w:rPr>
        <w:t>ДАТУМ: 12.07.2018. године</w:t>
      </w:r>
    </w:p>
    <w:p w:rsidR="00B312E9" w:rsidRPr="00B312E9" w:rsidRDefault="00B312E9" w:rsidP="00531141">
      <w:pPr>
        <w:spacing w:after="0"/>
        <w:rPr>
          <w:rFonts w:ascii="Book Antiqua" w:hAnsi="Book Antiqua"/>
          <w:lang w:val="sr-Cyrl-BA"/>
        </w:rPr>
      </w:pPr>
    </w:p>
    <w:p w:rsidR="00AB4BF3" w:rsidRPr="00B312E9" w:rsidRDefault="005003F7" w:rsidP="00531141">
      <w:pPr>
        <w:spacing w:after="0"/>
        <w:rPr>
          <w:rFonts w:ascii="Book Antiqua" w:hAnsi="Book Antiqua"/>
          <w:b/>
          <w:lang w:val="sr-Cyrl-BA"/>
        </w:rPr>
      </w:pPr>
      <w:r w:rsidRPr="00B312E9">
        <w:rPr>
          <w:rFonts w:ascii="Book Antiqua" w:hAnsi="Book Antiqua"/>
          <w:b/>
          <w:i/>
          <w:lang w:val="sr-Cyrl-BA"/>
        </w:rPr>
        <w:t>КОМУНИКОЛОШКЕ</w:t>
      </w:r>
      <w:r w:rsidRPr="00B312E9">
        <w:rPr>
          <w:rFonts w:ascii="Book Antiqua" w:hAnsi="Book Antiqua"/>
          <w:b/>
          <w:i/>
          <w:lang w:val="sr-Latn-BA"/>
        </w:rPr>
        <w:t xml:space="preserve"> СТУДИЈЕ</w:t>
      </w:r>
      <w:r w:rsidR="00531141" w:rsidRPr="00B312E9">
        <w:rPr>
          <w:rFonts w:ascii="Book Antiqua" w:hAnsi="Book Antiqua"/>
          <w:b/>
          <w:i/>
          <w:lang w:val="sr-Cyrl-BA"/>
        </w:rPr>
        <w:t xml:space="preserve">, </w:t>
      </w:r>
      <w:r w:rsidR="00531141" w:rsidRPr="00B312E9">
        <w:rPr>
          <w:rFonts w:ascii="Book Antiqua" w:hAnsi="Book Antiqua"/>
          <w:b/>
          <w:lang w:val="sr-Cyrl-BA"/>
        </w:rPr>
        <w:t>други циклус студија</w:t>
      </w:r>
    </w:p>
    <w:p w:rsidR="00531141" w:rsidRDefault="00531141" w:rsidP="00531141">
      <w:pPr>
        <w:spacing w:after="0"/>
        <w:rPr>
          <w:rFonts w:ascii="Book Antiqua" w:hAnsi="Book Antiqua"/>
          <w:lang w:val="sr-Latn-BA"/>
        </w:rPr>
      </w:pPr>
    </w:p>
    <w:p w:rsidR="00531141" w:rsidRDefault="00531141" w:rsidP="00531141">
      <w:pPr>
        <w:spacing w:after="0"/>
        <w:rPr>
          <w:rFonts w:ascii="Book Antiqua" w:hAnsi="Book Antiqua"/>
          <w:lang w:val="sr-Latn-BA"/>
        </w:rPr>
      </w:pPr>
    </w:p>
    <w:p w:rsidR="00531141" w:rsidRPr="00531141" w:rsidRDefault="00531141" w:rsidP="00531141">
      <w:pPr>
        <w:spacing w:after="0"/>
        <w:rPr>
          <w:rFonts w:ascii="Book Antiqua" w:hAnsi="Book Antiqua"/>
          <w:i/>
          <w:lang w:val="sr-Cyrl-BA"/>
        </w:rPr>
      </w:pPr>
      <w:r w:rsidRPr="00B312E9">
        <w:rPr>
          <w:rFonts w:ascii="Book Antiqua" w:hAnsi="Book Antiqua"/>
          <w:b/>
          <w:lang w:val="sr-Cyrl-BA"/>
        </w:rPr>
        <w:t>Табела 1.1:</w:t>
      </w:r>
      <w:r>
        <w:rPr>
          <w:rFonts w:ascii="Book Antiqua" w:hAnsi="Book Antiqua"/>
          <w:lang w:val="sr-Cyrl-BA"/>
        </w:rPr>
        <w:t xml:space="preserve"> </w:t>
      </w:r>
      <w:r w:rsidRPr="00531141">
        <w:rPr>
          <w:rFonts w:ascii="Book Antiqua" w:hAnsi="Book Antiqua"/>
          <w:i/>
          <w:lang w:val="sr-Cyrl-BA"/>
        </w:rPr>
        <w:t>Број уписаних студената по академским годинама, Комуниколошке студије</w:t>
      </w:r>
    </w:p>
    <w:p w:rsidR="00531141" w:rsidRPr="00531141" w:rsidRDefault="00531141" w:rsidP="00531141">
      <w:pPr>
        <w:spacing w:after="0"/>
        <w:rPr>
          <w:rFonts w:ascii="Book Antiqua" w:hAnsi="Book Antiqua"/>
          <w:i/>
          <w:lang w:val="sr-Cyrl-BA"/>
        </w:rPr>
      </w:pP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894"/>
        <w:gridCol w:w="1611"/>
        <w:gridCol w:w="2748"/>
        <w:gridCol w:w="2926"/>
        <w:gridCol w:w="1171"/>
      </w:tblGrid>
      <w:tr w:rsidR="005003F7" w:rsidRPr="00531141" w:rsidTr="001C6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5003F7" w:rsidRPr="00531141" w:rsidRDefault="005003F7" w:rsidP="00531141">
            <w:pPr>
              <w:jc w:val="center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Редни број</w:t>
            </w:r>
          </w:p>
        </w:tc>
        <w:tc>
          <w:tcPr>
            <w:tcW w:w="1611" w:type="dxa"/>
          </w:tcPr>
          <w:p w:rsidR="005003F7" w:rsidRPr="00531141" w:rsidRDefault="005003F7" w:rsidP="00531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Уписна година</w:t>
            </w:r>
          </w:p>
        </w:tc>
        <w:tc>
          <w:tcPr>
            <w:tcW w:w="2748" w:type="dxa"/>
          </w:tcPr>
          <w:p w:rsidR="005003F7" w:rsidRPr="00531141" w:rsidRDefault="005003F7" w:rsidP="00531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Број редовних студената</w:t>
            </w:r>
          </w:p>
        </w:tc>
        <w:tc>
          <w:tcPr>
            <w:tcW w:w="2926" w:type="dxa"/>
          </w:tcPr>
          <w:p w:rsidR="005003F7" w:rsidRPr="00531141" w:rsidRDefault="005003F7" w:rsidP="00531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Број ванредних студената</w:t>
            </w:r>
          </w:p>
        </w:tc>
        <w:tc>
          <w:tcPr>
            <w:tcW w:w="1171" w:type="dxa"/>
          </w:tcPr>
          <w:p w:rsidR="005003F7" w:rsidRPr="00531141" w:rsidRDefault="005003F7" w:rsidP="00531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Укупоно</w:t>
            </w:r>
          </w:p>
        </w:tc>
      </w:tr>
      <w:tr w:rsidR="005003F7" w:rsidRPr="00531141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5003F7" w:rsidRPr="00531141" w:rsidRDefault="005003F7" w:rsidP="00531141">
            <w:pPr>
              <w:jc w:val="center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1.</w:t>
            </w:r>
          </w:p>
        </w:tc>
        <w:tc>
          <w:tcPr>
            <w:tcW w:w="1611" w:type="dxa"/>
          </w:tcPr>
          <w:p w:rsidR="005003F7" w:rsidRPr="00531141" w:rsidRDefault="005003F7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2011/2012.</w:t>
            </w:r>
          </w:p>
        </w:tc>
        <w:tc>
          <w:tcPr>
            <w:tcW w:w="2748" w:type="dxa"/>
          </w:tcPr>
          <w:p w:rsidR="005003F7" w:rsidRPr="00531141" w:rsidRDefault="005003F7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12</w:t>
            </w:r>
          </w:p>
        </w:tc>
        <w:tc>
          <w:tcPr>
            <w:tcW w:w="2926" w:type="dxa"/>
          </w:tcPr>
          <w:p w:rsidR="005003F7" w:rsidRPr="00531141" w:rsidRDefault="005003F7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31</w:t>
            </w:r>
          </w:p>
        </w:tc>
        <w:tc>
          <w:tcPr>
            <w:tcW w:w="1171" w:type="dxa"/>
          </w:tcPr>
          <w:p w:rsidR="005003F7" w:rsidRPr="00531141" w:rsidRDefault="005003F7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43</w:t>
            </w:r>
          </w:p>
        </w:tc>
      </w:tr>
      <w:tr w:rsidR="005003F7" w:rsidRPr="00531141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5003F7" w:rsidRPr="00531141" w:rsidRDefault="005003F7" w:rsidP="00531141">
            <w:pPr>
              <w:jc w:val="center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2.</w:t>
            </w:r>
          </w:p>
        </w:tc>
        <w:tc>
          <w:tcPr>
            <w:tcW w:w="1611" w:type="dxa"/>
          </w:tcPr>
          <w:p w:rsidR="005003F7" w:rsidRPr="00531141" w:rsidRDefault="005003F7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2013/2014.</w:t>
            </w:r>
          </w:p>
        </w:tc>
        <w:tc>
          <w:tcPr>
            <w:tcW w:w="2748" w:type="dxa"/>
          </w:tcPr>
          <w:p w:rsidR="005003F7" w:rsidRPr="00531141" w:rsidRDefault="005003F7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6</w:t>
            </w:r>
          </w:p>
        </w:tc>
        <w:tc>
          <w:tcPr>
            <w:tcW w:w="2926" w:type="dxa"/>
          </w:tcPr>
          <w:p w:rsidR="005003F7" w:rsidRPr="00531141" w:rsidRDefault="005003F7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9</w:t>
            </w:r>
          </w:p>
        </w:tc>
        <w:tc>
          <w:tcPr>
            <w:tcW w:w="1171" w:type="dxa"/>
          </w:tcPr>
          <w:p w:rsidR="005003F7" w:rsidRPr="00531141" w:rsidRDefault="005003F7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15</w:t>
            </w:r>
          </w:p>
        </w:tc>
      </w:tr>
      <w:tr w:rsidR="005003F7" w:rsidRPr="00531141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5003F7" w:rsidRPr="00531141" w:rsidRDefault="005003F7" w:rsidP="00531141">
            <w:pPr>
              <w:jc w:val="center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3.</w:t>
            </w:r>
          </w:p>
        </w:tc>
        <w:tc>
          <w:tcPr>
            <w:tcW w:w="1611" w:type="dxa"/>
          </w:tcPr>
          <w:p w:rsidR="005003F7" w:rsidRPr="00531141" w:rsidRDefault="005003F7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2014/2015.</w:t>
            </w:r>
          </w:p>
        </w:tc>
        <w:tc>
          <w:tcPr>
            <w:tcW w:w="2748" w:type="dxa"/>
          </w:tcPr>
          <w:p w:rsidR="005003F7" w:rsidRPr="00531141" w:rsidRDefault="005003F7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10</w:t>
            </w:r>
          </w:p>
        </w:tc>
        <w:tc>
          <w:tcPr>
            <w:tcW w:w="2926" w:type="dxa"/>
          </w:tcPr>
          <w:p w:rsidR="005003F7" w:rsidRPr="00531141" w:rsidRDefault="005003F7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7</w:t>
            </w:r>
          </w:p>
        </w:tc>
        <w:tc>
          <w:tcPr>
            <w:tcW w:w="1171" w:type="dxa"/>
          </w:tcPr>
          <w:p w:rsidR="005003F7" w:rsidRPr="00531141" w:rsidRDefault="005003F7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17</w:t>
            </w:r>
          </w:p>
        </w:tc>
      </w:tr>
      <w:tr w:rsidR="005003F7" w:rsidRPr="00531141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5003F7" w:rsidRPr="00531141" w:rsidRDefault="005003F7" w:rsidP="00531141">
            <w:pPr>
              <w:jc w:val="center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4.</w:t>
            </w:r>
          </w:p>
        </w:tc>
        <w:tc>
          <w:tcPr>
            <w:tcW w:w="1611" w:type="dxa"/>
          </w:tcPr>
          <w:p w:rsidR="005003F7" w:rsidRPr="00531141" w:rsidRDefault="005003F7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2015/2016.</w:t>
            </w:r>
          </w:p>
        </w:tc>
        <w:tc>
          <w:tcPr>
            <w:tcW w:w="2748" w:type="dxa"/>
          </w:tcPr>
          <w:p w:rsidR="005003F7" w:rsidRPr="00531141" w:rsidRDefault="005003F7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2926" w:type="dxa"/>
          </w:tcPr>
          <w:p w:rsidR="005003F7" w:rsidRPr="00531141" w:rsidRDefault="005003F7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1171" w:type="dxa"/>
          </w:tcPr>
          <w:p w:rsidR="005003F7" w:rsidRPr="00531141" w:rsidRDefault="005003F7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</w:tr>
      <w:tr w:rsidR="005003F7" w:rsidRPr="00531141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5003F7" w:rsidRPr="00531141" w:rsidRDefault="005003F7" w:rsidP="00531141">
            <w:pPr>
              <w:jc w:val="center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5.</w:t>
            </w:r>
          </w:p>
        </w:tc>
        <w:tc>
          <w:tcPr>
            <w:tcW w:w="1611" w:type="dxa"/>
          </w:tcPr>
          <w:p w:rsidR="005003F7" w:rsidRPr="00531141" w:rsidRDefault="005003F7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2016/2017.</w:t>
            </w:r>
          </w:p>
        </w:tc>
        <w:tc>
          <w:tcPr>
            <w:tcW w:w="2748" w:type="dxa"/>
          </w:tcPr>
          <w:p w:rsidR="005003F7" w:rsidRPr="00531141" w:rsidRDefault="005003F7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2926" w:type="dxa"/>
          </w:tcPr>
          <w:p w:rsidR="005003F7" w:rsidRPr="00531141" w:rsidRDefault="005003F7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1171" w:type="dxa"/>
          </w:tcPr>
          <w:p w:rsidR="005003F7" w:rsidRPr="00531141" w:rsidRDefault="005003F7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</w:tr>
      <w:tr w:rsidR="005003F7" w:rsidRPr="00531141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5003F7" w:rsidRPr="00531141" w:rsidRDefault="005003F7" w:rsidP="00531141">
            <w:pPr>
              <w:jc w:val="center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6.</w:t>
            </w:r>
          </w:p>
        </w:tc>
        <w:tc>
          <w:tcPr>
            <w:tcW w:w="1611" w:type="dxa"/>
          </w:tcPr>
          <w:p w:rsidR="005003F7" w:rsidRPr="00531141" w:rsidRDefault="005003F7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2017/2018.</w:t>
            </w:r>
          </w:p>
        </w:tc>
        <w:tc>
          <w:tcPr>
            <w:tcW w:w="2748" w:type="dxa"/>
          </w:tcPr>
          <w:p w:rsidR="005003F7" w:rsidRPr="00531141" w:rsidRDefault="005003F7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2926" w:type="dxa"/>
          </w:tcPr>
          <w:p w:rsidR="005003F7" w:rsidRPr="00531141" w:rsidRDefault="005003F7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1171" w:type="dxa"/>
          </w:tcPr>
          <w:p w:rsidR="005003F7" w:rsidRPr="00531141" w:rsidRDefault="005003F7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</w:tr>
      <w:tr w:rsidR="00AB3E00" w:rsidRPr="00531141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AB3E00" w:rsidRPr="00531141" w:rsidRDefault="00AB3E00" w:rsidP="00531141">
            <w:pPr>
              <w:jc w:val="center"/>
              <w:rPr>
                <w:rFonts w:ascii="Book Antiqua" w:hAnsi="Book Antiqua"/>
                <w:lang w:val="sr-Cyrl-BA"/>
              </w:rPr>
            </w:pPr>
          </w:p>
        </w:tc>
        <w:tc>
          <w:tcPr>
            <w:tcW w:w="1611" w:type="dxa"/>
          </w:tcPr>
          <w:p w:rsidR="00AB3E00" w:rsidRPr="00531141" w:rsidRDefault="00AB3E00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</w:p>
        </w:tc>
        <w:tc>
          <w:tcPr>
            <w:tcW w:w="2748" w:type="dxa"/>
          </w:tcPr>
          <w:p w:rsidR="00AB3E00" w:rsidRPr="00AB3E00" w:rsidRDefault="00AB3E00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lang w:val="sr-Cyrl-BA"/>
              </w:rPr>
            </w:pPr>
            <w:r w:rsidRPr="00AB3E00">
              <w:rPr>
                <w:rFonts w:ascii="Book Antiqua" w:hAnsi="Book Antiqua"/>
                <w:b/>
                <w:lang w:val="sr-Cyrl-BA"/>
              </w:rPr>
              <w:t>28</w:t>
            </w:r>
          </w:p>
        </w:tc>
        <w:tc>
          <w:tcPr>
            <w:tcW w:w="2926" w:type="dxa"/>
          </w:tcPr>
          <w:p w:rsidR="00AB3E00" w:rsidRPr="00AB3E00" w:rsidRDefault="00AB3E00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lang w:val="sr-Cyrl-BA"/>
              </w:rPr>
            </w:pPr>
            <w:r w:rsidRPr="00AB3E00">
              <w:rPr>
                <w:rFonts w:ascii="Book Antiqua" w:hAnsi="Book Antiqua"/>
                <w:b/>
                <w:lang w:val="sr-Cyrl-BA"/>
              </w:rPr>
              <w:t>47</w:t>
            </w:r>
          </w:p>
        </w:tc>
        <w:tc>
          <w:tcPr>
            <w:tcW w:w="1171" w:type="dxa"/>
          </w:tcPr>
          <w:p w:rsidR="00AB3E00" w:rsidRPr="00AB3E00" w:rsidRDefault="00AB3E00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lang w:val="sr-Cyrl-BA"/>
              </w:rPr>
            </w:pPr>
            <w:r w:rsidRPr="00AB3E00">
              <w:rPr>
                <w:rFonts w:ascii="Book Antiqua" w:hAnsi="Book Antiqua"/>
                <w:b/>
                <w:lang w:val="sr-Cyrl-BA"/>
              </w:rPr>
              <w:t>75</w:t>
            </w:r>
          </w:p>
        </w:tc>
      </w:tr>
      <w:tr w:rsidR="00AB3E00" w:rsidRPr="00531141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AB3E00" w:rsidRPr="00531141" w:rsidRDefault="00AB3E00" w:rsidP="00531141">
            <w:pPr>
              <w:jc w:val="center"/>
              <w:rPr>
                <w:rFonts w:ascii="Book Antiqua" w:hAnsi="Book Antiqua"/>
                <w:lang w:val="sr-Cyrl-BA"/>
              </w:rPr>
            </w:pPr>
          </w:p>
        </w:tc>
        <w:tc>
          <w:tcPr>
            <w:tcW w:w="1611" w:type="dxa"/>
          </w:tcPr>
          <w:p w:rsidR="00AB3E00" w:rsidRPr="00531141" w:rsidRDefault="00AB3E00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</w:p>
        </w:tc>
        <w:tc>
          <w:tcPr>
            <w:tcW w:w="6845" w:type="dxa"/>
            <w:gridSpan w:val="3"/>
          </w:tcPr>
          <w:p w:rsidR="00AB3E00" w:rsidRPr="00AB3E00" w:rsidRDefault="00AB3E00" w:rsidP="005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lang w:val="sr-Cyrl-BA"/>
              </w:rPr>
            </w:pPr>
            <w:r w:rsidRPr="00AB3E00">
              <w:rPr>
                <w:rFonts w:ascii="Book Antiqua" w:hAnsi="Book Antiqua"/>
                <w:b/>
                <w:lang w:val="sr-Cyrl-BA"/>
              </w:rPr>
              <w:t xml:space="preserve">Укупно </w:t>
            </w:r>
          </w:p>
        </w:tc>
      </w:tr>
    </w:tbl>
    <w:p w:rsidR="005003F7" w:rsidRDefault="005003F7" w:rsidP="00531141">
      <w:pPr>
        <w:spacing w:after="0"/>
        <w:rPr>
          <w:rFonts w:ascii="Book Antiqua" w:hAnsi="Book Antiqua"/>
        </w:rPr>
      </w:pPr>
    </w:p>
    <w:p w:rsidR="00E074A8" w:rsidRDefault="00E074A8" w:rsidP="00531141">
      <w:pPr>
        <w:spacing w:after="0"/>
        <w:rPr>
          <w:rFonts w:ascii="Book Antiqua" w:hAnsi="Book Antiqua"/>
        </w:rPr>
      </w:pPr>
    </w:p>
    <w:p w:rsidR="00531141" w:rsidRDefault="00531141" w:rsidP="00531141">
      <w:pPr>
        <w:spacing w:after="0"/>
        <w:rPr>
          <w:rFonts w:ascii="Book Antiqua" w:hAnsi="Book Antiqua"/>
          <w:i/>
          <w:lang w:val="sr-Cyrl-BA"/>
        </w:rPr>
      </w:pPr>
      <w:r w:rsidRPr="00B312E9">
        <w:rPr>
          <w:rFonts w:ascii="Book Antiqua" w:hAnsi="Book Antiqua"/>
          <w:b/>
          <w:lang w:val="sr-Cyrl-BA"/>
        </w:rPr>
        <w:t>Табела 1.2</w:t>
      </w:r>
      <w:r>
        <w:rPr>
          <w:rFonts w:ascii="Book Antiqua" w:hAnsi="Book Antiqua"/>
          <w:lang w:val="sr-Cyrl-BA"/>
        </w:rPr>
        <w:t xml:space="preserve">: </w:t>
      </w:r>
      <w:r w:rsidR="00AB3E00">
        <w:rPr>
          <w:rFonts w:ascii="Book Antiqua" w:hAnsi="Book Antiqua"/>
          <w:i/>
          <w:lang w:val="sr-Cyrl-BA"/>
        </w:rPr>
        <w:t>Број студената који су завршили други циклус студија и број</w:t>
      </w:r>
      <w:r w:rsidRPr="00E074A8">
        <w:rPr>
          <w:rFonts w:ascii="Book Antiqua" w:hAnsi="Book Antiqua"/>
          <w:i/>
          <w:lang w:val="sr-Cyrl-BA"/>
        </w:rPr>
        <w:t xml:space="preserve"> студената којима су одобрене пријаве тема за израду завршних радова на Комуниколошким студијама</w:t>
      </w:r>
    </w:p>
    <w:p w:rsidR="00E074A8" w:rsidRPr="00531141" w:rsidRDefault="00E074A8" w:rsidP="00531141">
      <w:pPr>
        <w:spacing w:after="0"/>
        <w:rPr>
          <w:rFonts w:ascii="Book Antiqua" w:hAnsi="Book Antiqua"/>
          <w:lang w:val="sr-Cyrl-BA"/>
        </w:rPr>
      </w:pPr>
    </w:p>
    <w:tbl>
      <w:tblPr>
        <w:tblStyle w:val="GridTable4-Accent5"/>
        <w:tblW w:w="9355" w:type="dxa"/>
        <w:tblLook w:val="04A0" w:firstRow="1" w:lastRow="0" w:firstColumn="1" w:lastColumn="0" w:noHBand="0" w:noVBand="1"/>
      </w:tblPr>
      <w:tblGrid>
        <w:gridCol w:w="4765"/>
        <w:gridCol w:w="4590"/>
      </w:tblGrid>
      <w:tr w:rsidR="00AB3E00" w:rsidRPr="00531141" w:rsidTr="001C6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AB3E00" w:rsidRPr="00531141" w:rsidRDefault="00AB3E00" w:rsidP="00531141">
            <w:pPr>
              <w:jc w:val="center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Број студената који су завршили други циклус студија</w:t>
            </w:r>
          </w:p>
        </w:tc>
        <w:tc>
          <w:tcPr>
            <w:tcW w:w="4590" w:type="dxa"/>
          </w:tcPr>
          <w:p w:rsidR="00AB3E00" w:rsidRPr="00531141" w:rsidRDefault="00AB3E00" w:rsidP="00531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Број студената којима су одобрене пријаве</w:t>
            </w:r>
            <w:r>
              <w:rPr>
                <w:rFonts w:ascii="Book Antiqua" w:hAnsi="Book Antiqua"/>
                <w:b w:val="0"/>
                <w:lang w:val="sr-Cyrl-BA"/>
              </w:rPr>
              <w:t xml:space="preserve"> тема</w:t>
            </w:r>
            <w:r w:rsidRPr="00531141">
              <w:rPr>
                <w:rFonts w:ascii="Book Antiqua" w:hAnsi="Book Antiqua"/>
                <w:b w:val="0"/>
                <w:lang w:val="sr-Cyrl-BA"/>
              </w:rPr>
              <w:t xml:space="preserve"> за израду завршних радова</w:t>
            </w:r>
          </w:p>
        </w:tc>
      </w:tr>
      <w:tr w:rsidR="00AB3E00" w:rsidRPr="00531141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AB3E00" w:rsidRPr="00531141" w:rsidRDefault="00AB3E00" w:rsidP="00531141">
            <w:pPr>
              <w:jc w:val="center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15</w:t>
            </w:r>
          </w:p>
        </w:tc>
        <w:tc>
          <w:tcPr>
            <w:tcW w:w="4590" w:type="dxa"/>
          </w:tcPr>
          <w:p w:rsidR="00AB3E00" w:rsidRPr="00531141" w:rsidRDefault="00AB3E00" w:rsidP="00531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12</w:t>
            </w:r>
          </w:p>
        </w:tc>
      </w:tr>
      <w:tr w:rsidR="00AB3E00" w:rsidRPr="00531141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</w:tcPr>
          <w:p w:rsidR="00AB3E00" w:rsidRPr="00AB3E00" w:rsidRDefault="00AB3E00" w:rsidP="00531141">
            <w:pPr>
              <w:jc w:val="center"/>
              <w:rPr>
                <w:rFonts w:ascii="Book Antiqua" w:hAnsi="Book Antiqua"/>
                <w:b w:val="0"/>
                <w:lang w:val="sr-Cyrl-BA"/>
              </w:rPr>
            </w:pPr>
            <w:r>
              <w:rPr>
                <w:rFonts w:ascii="Book Antiqua" w:hAnsi="Book Antiqua"/>
                <w:b w:val="0"/>
                <w:lang w:val="sr-Cyrl-BA"/>
              </w:rPr>
              <w:t>27</w:t>
            </w:r>
          </w:p>
        </w:tc>
      </w:tr>
      <w:tr w:rsidR="00AB3E00" w:rsidRPr="00531141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</w:tcPr>
          <w:p w:rsidR="00AB3E00" w:rsidRPr="00AB3E00" w:rsidRDefault="00AB3E00" w:rsidP="00531141">
            <w:pPr>
              <w:jc w:val="center"/>
              <w:rPr>
                <w:rFonts w:ascii="Book Antiqua" w:hAnsi="Book Antiqua"/>
                <w:b w:val="0"/>
                <w:lang w:val="sr-Cyrl-BA"/>
              </w:rPr>
            </w:pPr>
            <w:r w:rsidRPr="00AB3E00">
              <w:rPr>
                <w:rFonts w:ascii="Book Antiqua" w:hAnsi="Book Antiqua"/>
                <w:b w:val="0"/>
                <w:lang w:val="sr-Cyrl-BA"/>
              </w:rPr>
              <w:t xml:space="preserve">Укупно </w:t>
            </w:r>
          </w:p>
        </w:tc>
      </w:tr>
    </w:tbl>
    <w:p w:rsidR="00531141" w:rsidRDefault="00531141"/>
    <w:p w:rsidR="00B312E9" w:rsidRDefault="00B312E9"/>
    <w:p w:rsidR="00B312E9" w:rsidRDefault="00B312E9"/>
    <w:p w:rsidR="00B312E9" w:rsidRDefault="00B312E9"/>
    <w:p w:rsidR="00B312E9" w:rsidRDefault="00B312E9"/>
    <w:p w:rsidR="00B312E9" w:rsidRDefault="00B312E9"/>
    <w:p w:rsidR="00B312E9" w:rsidRDefault="00B312E9"/>
    <w:p w:rsidR="00B312E9" w:rsidRDefault="00B312E9"/>
    <w:p w:rsidR="00AB3E00" w:rsidRPr="00AB3E00" w:rsidRDefault="00AB3E00">
      <w:pPr>
        <w:rPr>
          <w:rFonts w:ascii="Book Antiqua" w:hAnsi="Book Antiqua"/>
          <w:lang w:val="sr-Cyrl-BA"/>
        </w:rPr>
      </w:pPr>
      <w:r w:rsidRPr="00AB3E00">
        <w:rPr>
          <w:rFonts w:ascii="Book Antiqua" w:hAnsi="Book Antiqua"/>
          <w:b/>
          <w:lang w:val="sr-Cyrl-BA"/>
        </w:rPr>
        <w:lastRenderedPageBreak/>
        <w:t>Т</w:t>
      </w:r>
      <w:r w:rsidR="00B312E9">
        <w:rPr>
          <w:rFonts w:ascii="Book Antiqua" w:hAnsi="Book Antiqua"/>
          <w:b/>
          <w:lang w:val="sr-Cyrl-BA"/>
        </w:rPr>
        <w:t>абела 1.3:</w:t>
      </w:r>
      <w:r w:rsidRPr="00AB3E00">
        <w:rPr>
          <w:rFonts w:ascii="Book Antiqua" w:hAnsi="Book Antiqua"/>
          <w:lang w:val="sr-Cyrl-BA"/>
        </w:rPr>
        <w:t xml:space="preserve"> </w:t>
      </w:r>
      <w:r w:rsidRPr="00AB3E00">
        <w:rPr>
          <w:rFonts w:ascii="Book Antiqua" w:hAnsi="Book Antiqua"/>
          <w:i/>
          <w:lang w:val="sr-Cyrl-BA"/>
        </w:rPr>
        <w:t>Пријављене теме за израду завршног рада и одбрањене теме на другом циклусу студија, Комуниколошке студије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428"/>
        <w:gridCol w:w="3117"/>
      </w:tblGrid>
      <w:tr w:rsidR="00200ABD" w:rsidRPr="00AB3E00" w:rsidTr="001C6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>
            <w:pPr>
              <w:rPr>
                <w:rFonts w:ascii="Book Antiqua" w:hAnsi="Book Antiqua"/>
                <w:b w:val="0"/>
                <w:sz w:val="24"/>
                <w:szCs w:val="24"/>
                <w:lang w:val="sr-Cyrl-BA"/>
              </w:rPr>
            </w:pPr>
            <w:r w:rsidRPr="00AB3E00">
              <w:rPr>
                <w:rFonts w:ascii="Book Antiqua" w:hAnsi="Book Antiqua"/>
                <w:b w:val="0"/>
                <w:sz w:val="24"/>
                <w:szCs w:val="24"/>
                <w:lang w:val="sr-Cyrl-BA"/>
              </w:rPr>
              <w:t>Пријављене теме за израду завршног рада</w:t>
            </w:r>
          </w:p>
        </w:tc>
        <w:tc>
          <w:tcPr>
            <w:tcW w:w="3117" w:type="dxa"/>
          </w:tcPr>
          <w:p w:rsidR="00200ABD" w:rsidRPr="00AB3E00" w:rsidRDefault="00200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4"/>
                <w:szCs w:val="24"/>
                <w:lang w:val="sr-Cyrl-BA"/>
              </w:rPr>
            </w:pPr>
            <w:r w:rsidRPr="00AB3E00">
              <w:rPr>
                <w:rFonts w:ascii="Book Antiqua" w:hAnsi="Book Antiqua"/>
                <w:b w:val="0"/>
                <w:sz w:val="24"/>
                <w:szCs w:val="24"/>
                <w:lang w:val="sr-Cyrl-BA"/>
              </w:rPr>
              <w:t>Одбрањене теме</w:t>
            </w:r>
          </w:p>
        </w:tc>
      </w:tr>
      <w:tr w:rsidR="00200ABD" w:rsidRPr="00AB3E00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>
            <w:pPr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,,Комуникацијски аспекти тржишта рада у Републици Српској“</w:t>
            </w:r>
          </w:p>
        </w:tc>
        <w:tc>
          <w:tcPr>
            <w:tcW w:w="3117" w:type="dxa"/>
          </w:tcPr>
          <w:p w:rsidR="00200ABD" w:rsidRPr="00AB3E00" w:rsidRDefault="0020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,,Фатализам у свакодневном дискурсу савремене културе у БиХ“</w:t>
            </w:r>
          </w:p>
        </w:tc>
      </w:tr>
      <w:tr w:rsidR="00200ABD" w:rsidRPr="00AB3E00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 w:rsidP="00200ABD">
            <w:pPr>
              <w:rPr>
                <w:rFonts w:ascii="Book Antiqua" w:hAnsi="Book Antiqua"/>
                <w:sz w:val="24"/>
                <w:szCs w:val="24"/>
                <w:lang w:val="sr-Cyrl-RS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,,Култура комуникације у савременом банкарском пословању“</w:t>
            </w:r>
          </w:p>
          <w:p w:rsidR="00200ABD" w:rsidRPr="00AB3E00" w:rsidRDefault="00200AB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200ABD" w:rsidRPr="00AB3E00" w:rsidRDefault="0020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,,Здравствено комуницирање у Републици Српској: Разговор између љекара и пацијента“</w:t>
            </w:r>
          </w:p>
        </w:tc>
      </w:tr>
      <w:tr w:rsidR="00200ABD" w:rsidRPr="00AB3E00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 w:rsidP="00200ABD">
            <w:pPr>
              <w:rPr>
                <w:rFonts w:ascii="Book Antiqua" w:hAnsi="Book Antiqua"/>
                <w:sz w:val="24"/>
                <w:szCs w:val="24"/>
                <w:lang w:val="sr-Cyrl-RS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,,Анализа образовног комуницирања у школама у Републици Српској“</w:t>
            </w:r>
          </w:p>
        </w:tc>
        <w:tc>
          <w:tcPr>
            <w:tcW w:w="3117" w:type="dxa"/>
          </w:tcPr>
          <w:p w:rsidR="00200ABD" w:rsidRPr="00AB3E00" w:rsidRDefault="00200ABD" w:rsidP="0020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,,Радио у функцији владајућих елита на примјерима Радија РС и Нес радија Бањалука“</w:t>
            </w:r>
          </w:p>
        </w:tc>
      </w:tr>
      <w:tr w:rsidR="00200ABD" w:rsidRPr="00AB3E00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 w:rsidP="00200ABD">
            <w:pPr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,,Управљање односима с јавношћу у непрофитним организацијама - примјер синдиката“</w:t>
            </w:r>
          </w:p>
        </w:tc>
        <w:tc>
          <w:tcPr>
            <w:tcW w:w="3117" w:type="dxa"/>
          </w:tcPr>
          <w:p w:rsidR="00200ABD" w:rsidRPr="00AB3E00" w:rsidRDefault="00200ABD" w:rsidP="0020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 xml:space="preserve">,,Манипулисање фотографијом у масовним медијима“ </w:t>
            </w:r>
          </w:p>
        </w:tc>
      </w:tr>
      <w:tr w:rsidR="00200ABD" w:rsidRPr="00AB3E00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 w:rsidP="00200ABD">
            <w:pPr>
              <w:rPr>
                <w:rFonts w:ascii="Book Antiqua" w:hAnsi="Book Antiqua"/>
                <w:sz w:val="24"/>
                <w:szCs w:val="24"/>
                <w:lang w:val="sr-Cyrl-RS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,,Нови медији у односима с јавношћу у Босни и Херцеговини“</w:t>
            </w:r>
          </w:p>
        </w:tc>
        <w:tc>
          <w:tcPr>
            <w:tcW w:w="3117" w:type="dxa"/>
          </w:tcPr>
          <w:p w:rsidR="00200ABD" w:rsidRPr="00AB3E00" w:rsidRDefault="00200ABD" w:rsidP="0020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,,Медијска конструкција идентитета у постмодерном друштву: Примјер РС“</w:t>
            </w:r>
          </w:p>
        </w:tc>
      </w:tr>
      <w:tr w:rsidR="00200ABD" w:rsidRPr="00AB3E00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 w:rsidP="00200ABD">
            <w:pPr>
              <w:rPr>
                <w:rFonts w:ascii="Book Antiqua" w:hAnsi="Book Antiqua"/>
                <w:sz w:val="24"/>
                <w:szCs w:val="24"/>
                <w:lang w:val="sr-Cyrl-RS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,,Нови медији и партиципација демократија - проблеми и перспективе“</w:t>
            </w:r>
          </w:p>
        </w:tc>
        <w:tc>
          <w:tcPr>
            <w:tcW w:w="3117" w:type="dxa"/>
          </w:tcPr>
          <w:p w:rsidR="00200ABD" w:rsidRPr="00AB3E00" w:rsidRDefault="00200ABD" w:rsidP="0020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</w:rPr>
              <w:t>,,</w:t>
            </w:r>
            <w:proofErr w:type="spellStart"/>
            <w:r w:rsidRPr="00AB3E00">
              <w:rPr>
                <w:rFonts w:ascii="Book Antiqua" w:hAnsi="Book Antiqua"/>
                <w:sz w:val="24"/>
                <w:szCs w:val="24"/>
              </w:rPr>
              <w:t>Статус</w:t>
            </w:r>
            <w:proofErr w:type="spellEnd"/>
            <w:r w:rsidRPr="00AB3E0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B3E00">
              <w:rPr>
                <w:rFonts w:ascii="Book Antiqua" w:hAnsi="Book Antiqua"/>
                <w:sz w:val="24"/>
                <w:szCs w:val="24"/>
              </w:rPr>
              <w:t>односа</w:t>
            </w:r>
            <w:proofErr w:type="spellEnd"/>
            <w:r w:rsidRPr="00AB3E0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B3E00">
              <w:rPr>
                <w:rFonts w:ascii="Book Antiqua" w:hAnsi="Book Antiqua"/>
                <w:sz w:val="24"/>
                <w:szCs w:val="24"/>
              </w:rPr>
              <w:t>са</w:t>
            </w:r>
            <w:proofErr w:type="spellEnd"/>
            <w:r w:rsidRPr="00AB3E0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B3E00">
              <w:rPr>
                <w:rFonts w:ascii="Book Antiqua" w:hAnsi="Book Antiqua"/>
                <w:sz w:val="24"/>
                <w:szCs w:val="24"/>
              </w:rPr>
              <w:t>јавношћу</w:t>
            </w:r>
            <w:proofErr w:type="spellEnd"/>
            <w:r w:rsidRPr="00AB3E0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B3E00">
              <w:rPr>
                <w:rFonts w:ascii="Book Antiqua" w:hAnsi="Book Antiqua"/>
                <w:sz w:val="24"/>
                <w:szCs w:val="24"/>
              </w:rPr>
              <w:t>као</w:t>
            </w:r>
            <w:proofErr w:type="spellEnd"/>
            <w:r w:rsidRPr="00AB3E0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B3E00">
              <w:rPr>
                <w:rFonts w:ascii="Book Antiqua" w:hAnsi="Book Antiqua"/>
                <w:sz w:val="24"/>
                <w:szCs w:val="24"/>
              </w:rPr>
              <w:t>професије</w:t>
            </w:r>
            <w:proofErr w:type="spellEnd"/>
            <w:r w:rsidRPr="00AB3E00">
              <w:rPr>
                <w:rFonts w:ascii="Book Antiqua" w:hAnsi="Book Antiqua"/>
                <w:sz w:val="24"/>
                <w:szCs w:val="24"/>
              </w:rPr>
              <w:t xml:space="preserve"> у </w:t>
            </w:r>
            <w:proofErr w:type="spellStart"/>
            <w:r w:rsidRPr="00AB3E00">
              <w:rPr>
                <w:rFonts w:ascii="Book Antiqua" w:hAnsi="Book Antiqua"/>
                <w:sz w:val="24"/>
                <w:szCs w:val="24"/>
              </w:rPr>
              <w:t>јавним</w:t>
            </w:r>
            <w:proofErr w:type="spellEnd"/>
            <w:r w:rsidRPr="00AB3E0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B3E00">
              <w:rPr>
                <w:rFonts w:ascii="Book Antiqua" w:hAnsi="Book Antiqua"/>
                <w:sz w:val="24"/>
                <w:szCs w:val="24"/>
              </w:rPr>
              <w:t>институцијама</w:t>
            </w:r>
            <w:proofErr w:type="spellEnd"/>
            <w:r w:rsidRPr="00AB3E00">
              <w:rPr>
                <w:rFonts w:ascii="Book Antiqua" w:hAnsi="Book Antiqua"/>
                <w:sz w:val="24"/>
                <w:szCs w:val="24"/>
              </w:rPr>
              <w:t xml:space="preserve"> РС“</w:t>
            </w:r>
            <w:r w:rsidRPr="00AB3E0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200ABD" w:rsidRPr="00AB3E00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 w:rsidP="00200ABD">
            <w:pPr>
              <w:rPr>
                <w:rFonts w:ascii="Book Antiqua" w:hAnsi="Book Antiqua"/>
                <w:sz w:val="24"/>
                <w:szCs w:val="24"/>
                <w:lang w:val="sr-Cyrl-RS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,,Утицај друштвених мрежа на масовне медије у Републици Српској“</w:t>
            </w:r>
          </w:p>
        </w:tc>
        <w:tc>
          <w:tcPr>
            <w:tcW w:w="3117" w:type="dxa"/>
          </w:tcPr>
          <w:p w:rsidR="00200ABD" w:rsidRPr="00AB3E00" w:rsidRDefault="00200ABD" w:rsidP="0020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,,Културално ометање као облик антиконзумеристичког активизма“</w:t>
            </w:r>
            <w:r w:rsidRPr="00AB3E0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200ABD" w:rsidRPr="00AB3E00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 w:rsidP="00200ABD">
            <w:pPr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 Комуникација с јавношћу у институцијама културе с посебним освртом на позоришта у Републици Српској“</w:t>
            </w:r>
          </w:p>
        </w:tc>
        <w:tc>
          <w:tcPr>
            <w:tcW w:w="3117" w:type="dxa"/>
          </w:tcPr>
          <w:p w:rsidR="00200ABD" w:rsidRPr="00AB3E00" w:rsidRDefault="00200ABD" w:rsidP="0020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r-Cyrl-RS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 xml:space="preserve">,,Технолошке промјене и њихов утицај на тржишно комуницирање“ </w:t>
            </w:r>
          </w:p>
        </w:tc>
      </w:tr>
      <w:tr w:rsidR="00200ABD" w:rsidRPr="00AB3E00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 w:rsidP="00200ABD">
            <w:pPr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</w:rPr>
              <w:t>,,</w:t>
            </w:r>
            <w:proofErr w:type="spellStart"/>
            <w:r w:rsidRPr="00AB3E00">
              <w:rPr>
                <w:rFonts w:ascii="Book Antiqua" w:hAnsi="Book Antiqua"/>
                <w:sz w:val="24"/>
                <w:szCs w:val="24"/>
              </w:rPr>
              <w:t>Политичка</w:t>
            </w:r>
            <w:proofErr w:type="spellEnd"/>
            <w:r w:rsidRPr="00AB3E0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B3E00">
              <w:rPr>
                <w:rFonts w:ascii="Book Antiqua" w:hAnsi="Book Antiqua"/>
                <w:sz w:val="24"/>
                <w:szCs w:val="24"/>
              </w:rPr>
              <w:t>комуникација</w:t>
            </w:r>
            <w:proofErr w:type="spellEnd"/>
            <w:r w:rsidRPr="00AB3E0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B3E00">
              <w:rPr>
                <w:rFonts w:ascii="Book Antiqua" w:hAnsi="Book Antiqua"/>
                <w:sz w:val="24"/>
                <w:szCs w:val="24"/>
              </w:rPr>
              <w:t>вехабијског</w:t>
            </w:r>
            <w:proofErr w:type="spellEnd"/>
            <w:r w:rsidRPr="00AB3E0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B3E00">
              <w:rPr>
                <w:rFonts w:ascii="Book Antiqua" w:hAnsi="Book Antiqua"/>
                <w:sz w:val="24"/>
                <w:szCs w:val="24"/>
              </w:rPr>
              <w:t>покрета</w:t>
            </w:r>
            <w:proofErr w:type="spellEnd"/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 xml:space="preserve"> у</w:t>
            </w:r>
            <w:r w:rsidRPr="00AB3E0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B3E00">
              <w:rPr>
                <w:rFonts w:ascii="Book Antiqua" w:hAnsi="Book Antiqua"/>
                <w:sz w:val="24"/>
                <w:szCs w:val="24"/>
              </w:rPr>
              <w:t>БиХ</w:t>
            </w:r>
            <w:proofErr w:type="spellEnd"/>
            <w:r w:rsidRPr="00AB3E00">
              <w:rPr>
                <w:rFonts w:ascii="Book Antiqua" w:hAnsi="Book Antiqua"/>
                <w:sz w:val="24"/>
                <w:szCs w:val="24"/>
              </w:rPr>
              <w:t>“</w:t>
            </w:r>
          </w:p>
        </w:tc>
        <w:tc>
          <w:tcPr>
            <w:tcW w:w="3117" w:type="dxa"/>
          </w:tcPr>
          <w:p w:rsidR="00200ABD" w:rsidRPr="00AB3E00" w:rsidRDefault="00200ABD" w:rsidP="0020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,,Комуниколошка анализа медијског дискурса у Републици Српској“</w:t>
            </w:r>
            <w:r w:rsidRPr="00AB3E00">
              <w:rPr>
                <w:rFonts w:ascii="Book Antiqua" w:hAnsi="Book Antiqua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00ABD" w:rsidRPr="00AB3E00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 w:rsidP="00200ABD">
            <w:pPr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,,Стратешко комуницирање с медијима у кризним ситуацијама-примјер ЈП “Путеви РС“</w:t>
            </w:r>
          </w:p>
        </w:tc>
        <w:tc>
          <w:tcPr>
            <w:tcW w:w="3117" w:type="dxa"/>
          </w:tcPr>
          <w:p w:rsidR="00200ABD" w:rsidRPr="00AB3E00" w:rsidRDefault="00200ABD" w:rsidP="0020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 xml:space="preserve">,,Значај и улога локалних медија у информисању </w:t>
            </w: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lastRenderedPageBreak/>
              <w:t>грађана-примјер Радио Градишка“</w:t>
            </w:r>
          </w:p>
        </w:tc>
      </w:tr>
      <w:tr w:rsidR="00200ABD" w:rsidRPr="00AB3E00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 w:rsidP="00200ABD">
            <w:pPr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lastRenderedPageBreak/>
              <w:t>,,Медијатизација друштва: феномен (</w:t>
            </w:r>
            <w:r w:rsidRPr="00AB3E00">
              <w:rPr>
                <w:rFonts w:ascii="Book Antiqua" w:hAnsi="Book Antiqua"/>
                <w:sz w:val="24"/>
                <w:szCs w:val="24"/>
              </w:rPr>
              <w:t>un) reality show-a“</w:t>
            </w:r>
          </w:p>
        </w:tc>
        <w:tc>
          <w:tcPr>
            <w:tcW w:w="3117" w:type="dxa"/>
          </w:tcPr>
          <w:p w:rsidR="00200ABD" w:rsidRPr="00AB3E00" w:rsidRDefault="00200ABD" w:rsidP="0020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 xml:space="preserve">,,Комуникативност нових медија у БиХ у свјетлу употребе хипертекста“ </w:t>
            </w:r>
          </w:p>
        </w:tc>
      </w:tr>
      <w:tr w:rsidR="00200ABD" w:rsidRPr="00AB3E00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 w:rsidP="00200ABD">
            <w:pPr>
              <w:rPr>
                <w:rFonts w:ascii="Book Antiqua" w:hAnsi="Book Antiqua"/>
                <w:b w:val="0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,,Невербална комуникација у политичком дискурсу у Републици Српској “</w:t>
            </w:r>
          </w:p>
        </w:tc>
        <w:tc>
          <w:tcPr>
            <w:tcW w:w="3117" w:type="dxa"/>
          </w:tcPr>
          <w:p w:rsidR="00200ABD" w:rsidRPr="00AB3E00" w:rsidRDefault="00725D44" w:rsidP="0020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 xml:space="preserve">,,Анализа дискурса кризне комуникације организација и медија у </w:t>
            </w:r>
            <w:r w:rsidRPr="00AB3E00">
              <w:rPr>
                <w:rFonts w:ascii="Book Antiqua" w:hAnsi="Book Antiqua"/>
                <w:sz w:val="24"/>
                <w:szCs w:val="24"/>
              </w:rPr>
              <w:t>Р</w:t>
            </w: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епублици Српској“</w:t>
            </w:r>
          </w:p>
        </w:tc>
      </w:tr>
      <w:tr w:rsidR="00200ABD" w:rsidRPr="00AB3E00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200ABD" w:rsidP="00200ABD">
            <w:pPr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,,Односи с јавношћу на друштвеним мрежама Facebook, Instagram i Twitter  у бањалучким предузећима“</w:t>
            </w:r>
          </w:p>
        </w:tc>
        <w:tc>
          <w:tcPr>
            <w:tcW w:w="3117" w:type="dxa"/>
          </w:tcPr>
          <w:p w:rsidR="00200ABD" w:rsidRPr="00AB3E00" w:rsidRDefault="00200ABD" w:rsidP="0020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00ABD" w:rsidRPr="00AB3E00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200ABD" w:rsidRPr="00AB3E00" w:rsidRDefault="00725D44">
            <w:pPr>
              <w:rPr>
                <w:rFonts w:ascii="Book Antiqua" w:hAnsi="Book Antiqua"/>
                <w:sz w:val="24"/>
                <w:szCs w:val="24"/>
              </w:rPr>
            </w:pPr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,,Анализа употребе друштвених мрежа на основу културолошких димензија Гирта Хифстида“</w:t>
            </w:r>
          </w:p>
        </w:tc>
        <w:tc>
          <w:tcPr>
            <w:tcW w:w="3117" w:type="dxa"/>
          </w:tcPr>
          <w:p w:rsidR="00200ABD" w:rsidRPr="00AB3E00" w:rsidRDefault="0020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00ABD" w:rsidRPr="00AB3E00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8" w:type="dxa"/>
          </w:tcPr>
          <w:p w:rsidR="00725D44" w:rsidRPr="00AB3E00" w:rsidRDefault="00725D44" w:rsidP="00725D44">
            <w:pPr>
              <w:rPr>
                <w:rFonts w:ascii="Book Antiqua" w:hAnsi="Book Antiqua"/>
                <w:sz w:val="24"/>
                <w:szCs w:val="24"/>
                <w:lang w:val="sr-Cyrl-RS"/>
              </w:rPr>
            </w:pPr>
            <w:proofErr w:type="gramStart"/>
            <w:r w:rsidRPr="00AB3E00">
              <w:rPr>
                <w:rFonts w:ascii="Book Antiqua" w:hAnsi="Book Antiqua"/>
                <w:sz w:val="24"/>
                <w:szCs w:val="24"/>
              </w:rPr>
              <w:t>,,</w:t>
            </w:r>
            <w:proofErr w:type="gramEnd"/>
            <w:r w:rsidRPr="00AB3E00">
              <w:rPr>
                <w:rFonts w:ascii="Book Antiqua" w:hAnsi="Book Antiqua"/>
                <w:sz w:val="24"/>
                <w:szCs w:val="24"/>
                <w:lang w:val="sr-Cyrl-RS"/>
              </w:rPr>
              <w:t>Радио – телевизија Републике Српске и БН телевизија Масовни медији који информишу јавност или обликују стварност у Републици Српској?“</w:t>
            </w:r>
          </w:p>
          <w:p w:rsidR="00200ABD" w:rsidRPr="00AB3E00" w:rsidRDefault="00200AB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200ABD" w:rsidRPr="00AB3E00" w:rsidRDefault="0020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31141" w:rsidRDefault="00531141">
      <w:pPr>
        <w:rPr>
          <w:rFonts w:ascii="Book Antiqua" w:hAnsi="Book Antiqua"/>
          <w:sz w:val="24"/>
          <w:szCs w:val="24"/>
        </w:rPr>
      </w:pPr>
    </w:p>
    <w:p w:rsidR="00B312E9" w:rsidRDefault="00B312E9">
      <w:pPr>
        <w:rPr>
          <w:rFonts w:ascii="Book Antiqua" w:hAnsi="Book Antiqua"/>
          <w:sz w:val="24"/>
          <w:szCs w:val="24"/>
        </w:rPr>
      </w:pPr>
    </w:p>
    <w:p w:rsidR="00B312E9" w:rsidRDefault="00B312E9">
      <w:pPr>
        <w:rPr>
          <w:rFonts w:ascii="Book Antiqua" w:hAnsi="Book Antiqua"/>
          <w:sz w:val="24"/>
          <w:szCs w:val="24"/>
          <w:lang w:val="sr-Cyrl-BA"/>
        </w:rPr>
      </w:pPr>
      <w:r w:rsidRPr="00EE5CC1">
        <w:rPr>
          <w:rFonts w:ascii="Book Antiqua" w:hAnsi="Book Antiqua"/>
          <w:i/>
          <w:sz w:val="24"/>
          <w:szCs w:val="24"/>
          <w:lang w:val="sr-Cyrl-BA"/>
        </w:rPr>
        <w:t>НОВИНАРСКЕ СТУДИЈЕ</w:t>
      </w:r>
      <w:r>
        <w:rPr>
          <w:rFonts w:ascii="Book Antiqua" w:hAnsi="Book Antiqua"/>
          <w:sz w:val="24"/>
          <w:szCs w:val="24"/>
          <w:lang w:val="sr-Cyrl-BA"/>
        </w:rPr>
        <w:t>, други циклус студија</w:t>
      </w:r>
    </w:p>
    <w:p w:rsidR="00B312E9" w:rsidRDefault="00B312E9">
      <w:pPr>
        <w:rPr>
          <w:rFonts w:ascii="Book Antiqua" w:hAnsi="Book Antiqua"/>
          <w:sz w:val="24"/>
          <w:szCs w:val="24"/>
          <w:lang w:val="sr-Cyrl-BA"/>
        </w:rPr>
      </w:pPr>
    </w:p>
    <w:p w:rsidR="00B312E9" w:rsidRPr="00531141" w:rsidRDefault="00EE5CC1" w:rsidP="00B312E9">
      <w:pPr>
        <w:spacing w:after="0"/>
        <w:rPr>
          <w:rFonts w:ascii="Book Antiqua" w:hAnsi="Book Antiqua"/>
          <w:i/>
          <w:lang w:val="sr-Cyrl-BA"/>
        </w:rPr>
      </w:pPr>
      <w:r>
        <w:rPr>
          <w:rFonts w:ascii="Book Antiqua" w:hAnsi="Book Antiqua"/>
          <w:b/>
          <w:lang w:val="sr-Cyrl-BA"/>
        </w:rPr>
        <w:t>Табела 2</w:t>
      </w:r>
      <w:r w:rsidR="00B312E9" w:rsidRPr="00B312E9">
        <w:rPr>
          <w:rFonts w:ascii="Book Antiqua" w:hAnsi="Book Antiqua"/>
          <w:b/>
          <w:lang w:val="sr-Cyrl-BA"/>
        </w:rPr>
        <w:t>.1:</w:t>
      </w:r>
      <w:r w:rsidR="00B312E9">
        <w:rPr>
          <w:rFonts w:ascii="Book Antiqua" w:hAnsi="Book Antiqua"/>
          <w:lang w:val="sr-Cyrl-BA"/>
        </w:rPr>
        <w:t xml:space="preserve"> </w:t>
      </w:r>
      <w:r w:rsidR="00B312E9" w:rsidRPr="00531141">
        <w:rPr>
          <w:rFonts w:ascii="Book Antiqua" w:hAnsi="Book Antiqua"/>
          <w:i/>
          <w:lang w:val="sr-Cyrl-BA"/>
        </w:rPr>
        <w:t>Број уписаних студената по ак</w:t>
      </w:r>
      <w:r w:rsidR="00B312E9">
        <w:rPr>
          <w:rFonts w:ascii="Book Antiqua" w:hAnsi="Book Antiqua"/>
          <w:i/>
          <w:lang w:val="sr-Cyrl-BA"/>
        </w:rPr>
        <w:t>адемским годинама, Новинарске</w:t>
      </w:r>
      <w:r w:rsidR="00B312E9" w:rsidRPr="00531141">
        <w:rPr>
          <w:rFonts w:ascii="Book Antiqua" w:hAnsi="Book Antiqua"/>
          <w:i/>
          <w:lang w:val="sr-Cyrl-BA"/>
        </w:rPr>
        <w:t xml:space="preserve"> студије</w:t>
      </w:r>
    </w:p>
    <w:p w:rsidR="00B312E9" w:rsidRPr="00531141" w:rsidRDefault="00B312E9" w:rsidP="00B312E9">
      <w:pPr>
        <w:spacing w:after="0"/>
        <w:rPr>
          <w:rFonts w:ascii="Book Antiqua" w:hAnsi="Book Antiqua"/>
          <w:i/>
          <w:lang w:val="sr-Cyrl-BA"/>
        </w:rPr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894"/>
        <w:gridCol w:w="1611"/>
        <w:gridCol w:w="2748"/>
        <w:gridCol w:w="2212"/>
        <w:gridCol w:w="1129"/>
      </w:tblGrid>
      <w:tr w:rsidR="001C6358" w:rsidRPr="00531141" w:rsidTr="001C6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B312E9" w:rsidRPr="00531141" w:rsidRDefault="00B312E9" w:rsidP="00E8530D">
            <w:pPr>
              <w:jc w:val="center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Редни број</w:t>
            </w:r>
          </w:p>
        </w:tc>
        <w:tc>
          <w:tcPr>
            <w:tcW w:w="1611" w:type="dxa"/>
          </w:tcPr>
          <w:p w:rsidR="00B312E9" w:rsidRPr="00531141" w:rsidRDefault="00B312E9" w:rsidP="00E85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Уписна година</w:t>
            </w:r>
          </w:p>
        </w:tc>
        <w:tc>
          <w:tcPr>
            <w:tcW w:w="2748" w:type="dxa"/>
          </w:tcPr>
          <w:p w:rsidR="00B312E9" w:rsidRPr="00531141" w:rsidRDefault="00B312E9" w:rsidP="00E85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Број редовних студената</w:t>
            </w:r>
          </w:p>
        </w:tc>
        <w:tc>
          <w:tcPr>
            <w:tcW w:w="2212" w:type="dxa"/>
          </w:tcPr>
          <w:p w:rsidR="00B312E9" w:rsidRPr="00531141" w:rsidRDefault="00B312E9" w:rsidP="00E85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Број ванредних студената</w:t>
            </w:r>
          </w:p>
        </w:tc>
        <w:tc>
          <w:tcPr>
            <w:tcW w:w="1080" w:type="dxa"/>
          </w:tcPr>
          <w:p w:rsidR="00B312E9" w:rsidRPr="00531141" w:rsidRDefault="00B312E9" w:rsidP="00E85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Укупоно</w:t>
            </w:r>
          </w:p>
        </w:tc>
      </w:tr>
      <w:tr w:rsidR="001C6358" w:rsidRPr="00531141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B312E9" w:rsidRPr="00531141" w:rsidRDefault="00B312E9" w:rsidP="00E8530D">
            <w:pPr>
              <w:jc w:val="center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1.</w:t>
            </w:r>
          </w:p>
        </w:tc>
        <w:tc>
          <w:tcPr>
            <w:tcW w:w="1611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2011/2012.</w:t>
            </w:r>
          </w:p>
        </w:tc>
        <w:tc>
          <w:tcPr>
            <w:tcW w:w="2748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2212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1080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0</w:t>
            </w:r>
          </w:p>
        </w:tc>
      </w:tr>
      <w:tr w:rsidR="001C6358" w:rsidRPr="00531141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B312E9" w:rsidRPr="00531141" w:rsidRDefault="00B312E9" w:rsidP="00E8530D">
            <w:pPr>
              <w:jc w:val="center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2.</w:t>
            </w:r>
          </w:p>
        </w:tc>
        <w:tc>
          <w:tcPr>
            <w:tcW w:w="1611" w:type="dxa"/>
          </w:tcPr>
          <w:p w:rsidR="00B312E9" w:rsidRPr="00531141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2013/2014.</w:t>
            </w:r>
          </w:p>
        </w:tc>
        <w:tc>
          <w:tcPr>
            <w:tcW w:w="2748" w:type="dxa"/>
          </w:tcPr>
          <w:p w:rsidR="00B312E9" w:rsidRPr="00531141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5</w:t>
            </w:r>
          </w:p>
        </w:tc>
        <w:tc>
          <w:tcPr>
            <w:tcW w:w="2212" w:type="dxa"/>
          </w:tcPr>
          <w:p w:rsidR="00B312E9" w:rsidRPr="00531141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2</w:t>
            </w:r>
          </w:p>
        </w:tc>
        <w:tc>
          <w:tcPr>
            <w:tcW w:w="1080" w:type="dxa"/>
          </w:tcPr>
          <w:p w:rsidR="00B312E9" w:rsidRPr="00531141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7</w:t>
            </w:r>
          </w:p>
        </w:tc>
      </w:tr>
      <w:tr w:rsidR="001C6358" w:rsidRPr="00531141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B312E9" w:rsidRPr="00531141" w:rsidRDefault="00B312E9" w:rsidP="00E8530D">
            <w:pPr>
              <w:jc w:val="center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3.</w:t>
            </w:r>
          </w:p>
        </w:tc>
        <w:tc>
          <w:tcPr>
            <w:tcW w:w="1611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2014/2015.</w:t>
            </w:r>
          </w:p>
        </w:tc>
        <w:tc>
          <w:tcPr>
            <w:tcW w:w="2748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2212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1080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0</w:t>
            </w:r>
          </w:p>
        </w:tc>
      </w:tr>
      <w:tr w:rsidR="001C6358" w:rsidRPr="00531141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B312E9" w:rsidRPr="00531141" w:rsidRDefault="00B312E9" w:rsidP="00E8530D">
            <w:pPr>
              <w:jc w:val="center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4.</w:t>
            </w:r>
          </w:p>
        </w:tc>
        <w:tc>
          <w:tcPr>
            <w:tcW w:w="1611" w:type="dxa"/>
          </w:tcPr>
          <w:p w:rsidR="00B312E9" w:rsidRPr="00531141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2015/2016.</w:t>
            </w:r>
          </w:p>
        </w:tc>
        <w:tc>
          <w:tcPr>
            <w:tcW w:w="2748" w:type="dxa"/>
          </w:tcPr>
          <w:p w:rsidR="00B312E9" w:rsidRPr="00531141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2212" w:type="dxa"/>
          </w:tcPr>
          <w:p w:rsidR="00B312E9" w:rsidRPr="00531141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1080" w:type="dxa"/>
          </w:tcPr>
          <w:p w:rsidR="00B312E9" w:rsidRPr="00531141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</w:tr>
      <w:tr w:rsidR="001C6358" w:rsidRPr="00531141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B312E9" w:rsidRPr="00531141" w:rsidRDefault="00B312E9" w:rsidP="00E8530D">
            <w:pPr>
              <w:jc w:val="center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5.</w:t>
            </w:r>
          </w:p>
        </w:tc>
        <w:tc>
          <w:tcPr>
            <w:tcW w:w="1611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2016/2017.</w:t>
            </w:r>
          </w:p>
        </w:tc>
        <w:tc>
          <w:tcPr>
            <w:tcW w:w="2748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2212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1080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</w:tr>
      <w:tr w:rsidR="001C6358" w:rsidRPr="00531141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B312E9" w:rsidRPr="00531141" w:rsidRDefault="00B312E9" w:rsidP="00E8530D">
            <w:pPr>
              <w:jc w:val="center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6.</w:t>
            </w:r>
          </w:p>
        </w:tc>
        <w:tc>
          <w:tcPr>
            <w:tcW w:w="1611" w:type="dxa"/>
          </w:tcPr>
          <w:p w:rsidR="00B312E9" w:rsidRPr="00531141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2017/2018.</w:t>
            </w:r>
          </w:p>
        </w:tc>
        <w:tc>
          <w:tcPr>
            <w:tcW w:w="2748" w:type="dxa"/>
          </w:tcPr>
          <w:p w:rsidR="00B312E9" w:rsidRPr="00531141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2212" w:type="dxa"/>
          </w:tcPr>
          <w:p w:rsidR="00B312E9" w:rsidRPr="00531141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1080" w:type="dxa"/>
          </w:tcPr>
          <w:p w:rsidR="00B312E9" w:rsidRPr="00531141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 w:rsidRPr="00531141">
              <w:rPr>
                <w:rFonts w:ascii="Book Antiqua" w:hAnsi="Book Antiqua"/>
                <w:lang w:val="sr-Cyrl-BA"/>
              </w:rPr>
              <w:t>0</w:t>
            </w:r>
          </w:p>
        </w:tc>
      </w:tr>
      <w:tr w:rsidR="00B312E9" w:rsidRPr="00531141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B312E9" w:rsidRPr="00531141" w:rsidRDefault="00B312E9" w:rsidP="00E8530D">
            <w:pPr>
              <w:jc w:val="center"/>
              <w:rPr>
                <w:rFonts w:ascii="Book Antiqua" w:hAnsi="Book Antiqua"/>
                <w:lang w:val="sr-Cyrl-BA"/>
              </w:rPr>
            </w:pPr>
          </w:p>
        </w:tc>
        <w:tc>
          <w:tcPr>
            <w:tcW w:w="1611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</w:p>
        </w:tc>
        <w:tc>
          <w:tcPr>
            <w:tcW w:w="2748" w:type="dxa"/>
          </w:tcPr>
          <w:p w:rsidR="00B312E9" w:rsidRPr="00AB3E00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lang w:val="sr-Cyrl-BA"/>
              </w:rPr>
            </w:pPr>
            <w:r>
              <w:rPr>
                <w:rFonts w:ascii="Book Antiqua" w:hAnsi="Book Antiqua"/>
                <w:b/>
                <w:lang w:val="sr-Cyrl-BA"/>
              </w:rPr>
              <w:t>5</w:t>
            </w:r>
          </w:p>
        </w:tc>
        <w:tc>
          <w:tcPr>
            <w:tcW w:w="2212" w:type="dxa"/>
          </w:tcPr>
          <w:p w:rsidR="00B312E9" w:rsidRPr="00AB3E00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lang w:val="sr-Cyrl-BA"/>
              </w:rPr>
            </w:pPr>
            <w:r>
              <w:rPr>
                <w:rFonts w:ascii="Book Antiqua" w:hAnsi="Book Antiqua"/>
                <w:b/>
                <w:lang w:val="sr-Cyrl-BA"/>
              </w:rPr>
              <w:t>2</w:t>
            </w:r>
          </w:p>
        </w:tc>
        <w:tc>
          <w:tcPr>
            <w:tcW w:w="1080" w:type="dxa"/>
          </w:tcPr>
          <w:p w:rsidR="00B312E9" w:rsidRPr="00AB3E00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lang w:val="sr-Cyrl-BA"/>
              </w:rPr>
            </w:pPr>
            <w:r>
              <w:rPr>
                <w:rFonts w:ascii="Book Antiqua" w:hAnsi="Book Antiqua"/>
                <w:b/>
                <w:lang w:val="sr-Cyrl-BA"/>
              </w:rPr>
              <w:t>7</w:t>
            </w:r>
          </w:p>
        </w:tc>
      </w:tr>
      <w:tr w:rsidR="00B312E9" w:rsidRPr="00531141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B312E9" w:rsidRPr="00531141" w:rsidRDefault="00B312E9" w:rsidP="00E8530D">
            <w:pPr>
              <w:jc w:val="center"/>
              <w:rPr>
                <w:rFonts w:ascii="Book Antiqua" w:hAnsi="Book Antiqua"/>
                <w:lang w:val="sr-Cyrl-BA"/>
              </w:rPr>
            </w:pPr>
          </w:p>
        </w:tc>
        <w:tc>
          <w:tcPr>
            <w:tcW w:w="1611" w:type="dxa"/>
          </w:tcPr>
          <w:p w:rsidR="00B312E9" w:rsidRPr="00531141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</w:p>
        </w:tc>
        <w:tc>
          <w:tcPr>
            <w:tcW w:w="6040" w:type="dxa"/>
            <w:gridSpan w:val="3"/>
          </w:tcPr>
          <w:p w:rsidR="00B312E9" w:rsidRPr="00AB3E00" w:rsidRDefault="00B312E9" w:rsidP="00E85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lang w:val="sr-Cyrl-BA"/>
              </w:rPr>
            </w:pPr>
            <w:r w:rsidRPr="00AB3E00">
              <w:rPr>
                <w:rFonts w:ascii="Book Antiqua" w:hAnsi="Book Antiqua"/>
                <w:b/>
                <w:lang w:val="sr-Cyrl-BA"/>
              </w:rPr>
              <w:t xml:space="preserve">Укупно </w:t>
            </w:r>
          </w:p>
        </w:tc>
      </w:tr>
    </w:tbl>
    <w:p w:rsidR="00B312E9" w:rsidRDefault="00B312E9">
      <w:pPr>
        <w:rPr>
          <w:rFonts w:ascii="Book Antiqua" w:hAnsi="Book Antiqua"/>
          <w:sz w:val="24"/>
          <w:szCs w:val="24"/>
          <w:lang w:val="sr-Cyrl-BA"/>
        </w:rPr>
      </w:pPr>
    </w:p>
    <w:p w:rsidR="00B312E9" w:rsidRDefault="00B312E9">
      <w:pPr>
        <w:rPr>
          <w:rFonts w:ascii="Book Antiqua" w:hAnsi="Book Antiqua"/>
          <w:sz w:val="24"/>
          <w:szCs w:val="24"/>
          <w:lang w:val="sr-Cyrl-BA"/>
        </w:rPr>
      </w:pPr>
    </w:p>
    <w:p w:rsidR="00B312E9" w:rsidRDefault="00B312E9">
      <w:pPr>
        <w:rPr>
          <w:rFonts w:ascii="Book Antiqua" w:hAnsi="Book Antiqua"/>
          <w:sz w:val="24"/>
          <w:szCs w:val="24"/>
          <w:lang w:val="sr-Cyrl-BA"/>
        </w:rPr>
      </w:pPr>
    </w:p>
    <w:p w:rsidR="00B312E9" w:rsidRDefault="00EE5CC1" w:rsidP="00B312E9">
      <w:pPr>
        <w:spacing w:after="0"/>
        <w:rPr>
          <w:rFonts w:ascii="Book Antiqua" w:hAnsi="Book Antiqua"/>
          <w:i/>
          <w:lang w:val="sr-Cyrl-BA"/>
        </w:rPr>
      </w:pPr>
      <w:r>
        <w:rPr>
          <w:rFonts w:ascii="Book Antiqua" w:hAnsi="Book Antiqua"/>
          <w:b/>
          <w:lang w:val="sr-Cyrl-BA"/>
        </w:rPr>
        <w:lastRenderedPageBreak/>
        <w:t xml:space="preserve">Табела </w:t>
      </w:r>
      <w:r w:rsidR="00B312E9" w:rsidRPr="00B312E9">
        <w:rPr>
          <w:rFonts w:ascii="Book Antiqua" w:hAnsi="Book Antiqua"/>
          <w:b/>
          <w:lang w:val="sr-Cyrl-BA"/>
        </w:rPr>
        <w:t>.2</w:t>
      </w:r>
      <w:r w:rsidR="00B312E9">
        <w:rPr>
          <w:rFonts w:ascii="Book Antiqua" w:hAnsi="Book Antiqua"/>
          <w:lang w:val="sr-Cyrl-BA"/>
        </w:rPr>
        <w:t xml:space="preserve">: </w:t>
      </w:r>
      <w:r w:rsidR="00B312E9">
        <w:rPr>
          <w:rFonts w:ascii="Book Antiqua" w:hAnsi="Book Antiqua"/>
          <w:i/>
          <w:lang w:val="sr-Cyrl-BA"/>
        </w:rPr>
        <w:t>Број студената који су завршили други циклус студија и број</w:t>
      </w:r>
      <w:r w:rsidR="00B312E9" w:rsidRPr="00E074A8">
        <w:rPr>
          <w:rFonts w:ascii="Book Antiqua" w:hAnsi="Book Antiqua"/>
          <w:i/>
          <w:lang w:val="sr-Cyrl-BA"/>
        </w:rPr>
        <w:t xml:space="preserve"> студената којима су одобрене пријаве тема за израду з</w:t>
      </w:r>
      <w:r w:rsidR="00B312E9">
        <w:rPr>
          <w:rFonts w:ascii="Book Antiqua" w:hAnsi="Book Antiqua"/>
          <w:i/>
          <w:lang w:val="sr-Cyrl-BA"/>
        </w:rPr>
        <w:t>авршних радова на Новинарским</w:t>
      </w:r>
      <w:r w:rsidR="00B312E9" w:rsidRPr="00E074A8">
        <w:rPr>
          <w:rFonts w:ascii="Book Antiqua" w:hAnsi="Book Antiqua"/>
          <w:i/>
          <w:lang w:val="sr-Cyrl-BA"/>
        </w:rPr>
        <w:t xml:space="preserve"> студијама</w:t>
      </w:r>
    </w:p>
    <w:p w:rsidR="00B312E9" w:rsidRPr="00531141" w:rsidRDefault="00B312E9" w:rsidP="00B312E9">
      <w:pPr>
        <w:spacing w:after="0"/>
        <w:rPr>
          <w:rFonts w:ascii="Book Antiqua" w:hAnsi="Book Antiqua"/>
          <w:lang w:val="sr-Cyrl-BA"/>
        </w:rPr>
      </w:pPr>
    </w:p>
    <w:tbl>
      <w:tblPr>
        <w:tblStyle w:val="GridTable4-Accent6"/>
        <w:tblW w:w="9355" w:type="dxa"/>
        <w:tblLook w:val="04A0" w:firstRow="1" w:lastRow="0" w:firstColumn="1" w:lastColumn="0" w:noHBand="0" w:noVBand="1"/>
      </w:tblPr>
      <w:tblGrid>
        <w:gridCol w:w="4765"/>
        <w:gridCol w:w="4590"/>
      </w:tblGrid>
      <w:tr w:rsidR="00B312E9" w:rsidRPr="00531141" w:rsidTr="001C6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B312E9" w:rsidRPr="00531141" w:rsidRDefault="00B312E9" w:rsidP="00E8530D">
            <w:pPr>
              <w:jc w:val="center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Број студената који су завршили други циклус студија</w:t>
            </w:r>
          </w:p>
        </w:tc>
        <w:tc>
          <w:tcPr>
            <w:tcW w:w="4590" w:type="dxa"/>
          </w:tcPr>
          <w:p w:rsidR="00B312E9" w:rsidRPr="00531141" w:rsidRDefault="00B312E9" w:rsidP="00E85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sr-Cyrl-BA"/>
              </w:rPr>
            </w:pPr>
            <w:r w:rsidRPr="00531141">
              <w:rPr>
                <w:rFonts w:ascii="Book Antiqua" w:hAnsi="Book Antiqua"/>
                <w:b w:val="0"/>
                <w:lang w:val="sr-Cyrl-BA"/>
              </w:rPr>
              <w:t>Број студената којима су одобрене пријаве</w:t>
            </w:r>
            <w:r>
              <w:rPr>
                <w:rFonts w:ascii="Book Antiqua" w:hAnsi="Book Antiqua"/>
                <w:b w:val="0"/>
                <w:lang w:val="sr-Cyrl-BA"/>
              </w:rPr>
              <w:t xml:space="preserve"> тема</w:t>
            </w:r>
            <w:r w:rsidRPr="00531141">
              <w:rPr>
                <w:rFonts w:ascii="Book Antiqua" w:hAnsi="Book Antiqua"/>
                <w:b w:val="0"/>
                <w:lang w:val="sr-Cyrl-BA"/>
              </w:rPr>
              <w:t xml:space="preserve"> за израду завршних радова</w:t>
            </w:r>
          </w:p>
        </w:tc>
      </w:tr>
      <w:tr w:rsidR="00B312E9" w:rsidRPr="00531141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B312E9" w:rsidRPr="00531141" w:rsidRDefault="00B312E9" w:rsidP="00E8530D">
            <w:pPr>
              <w:jc w:val="center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0</w:t>
            </w:r>
          </w:p>
        </w:tc>
        <w:tc>
          <w:tcPr>
            <w:tcW w:w="4590" w:type="dxa"/>
          </w:tcPr>
          <w:p w:rsidR="00B312E9" w:rsidRPr="00531141" w:rsidRDefault="00B312E9" w:rsidP="00E85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1</w:t>
            </w:r>
          </w:p>
        </w:tc>
      </w:tr>
      <w:tr w:rsidR="00B312E9" w:rsidRPr="00531141" w:rsidTr="001C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</w:tcPr>
          <w:p w:rsidR="00B312E9" w:rsidRPr="00AB3E00" w:rsidRDefault="00B312E9" w:rsidP="00E8530D">
            <w:pPr>
              <w:jc w:val="center"/>
              <w:rPr>
                <w:rFonts w:ascii="Book Antiqua" w:hAnsi="Book Antiqua"/>
                <w:b w:val="0"/>
                <w:lang w:val="sr-Cyrl-BA"/>
              </w:rPr>
            </w:pPr>
            <w:r>
              <w:rPr>
                <w:rFonts w:ascii="Book Antiqua" w:hAnsi="Book Antiqua"/>
                <w:b w:val="0"/>
                <w:lang w:val="sr-Cyrl-BA"/>
              </w:rPr>
              <w:t>1</w:t>
            </w:r>
          </w:p>
        </w:tc>
      </w:tr>
      <w:tr w:rsidR="00B312E9" w:rsidRPr="00531141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</w:tcPr>
          <w:p w:rsidR="00B312E9" w:rsidRPr="00AB3E00" w:rsidRDefault="00B312E9" w:rsidP="00E8530D">
            <w:pPr>
              <w:jc w:val="center"/>
              <w:rPr>
                <w:rFonts w:ascii="Book Antiqua" w:hAnsi="Book Antiqua"/>
                <w:b w:val="0"/>
                <w:lang w:val="sr-Cyrl-BA"/>
              </w:rPr>
            </w:pPr>
            <w:r w:rsidRPr="00AB3E00">
              <w:rPr>
                <w:rFonts w:ascii="Book Antiqua" w:hAnsi="Book Antiqua"/>
                <w:b w:val="0"/>
                <w:lang w:val="sr-Cyrl-BA"/>
              </w:rPr>
              <w:t xml:space="preserve">Укупно </w:t>
            </w:r>
          </w:p>
        </w:tc>
      </w:tr>
    </w:tbl>
    <w:p w:rsidR="00B312E9" w:rsidRDefault="00B312E9" w:rsidP="00B312E9"/>
    <w:p w:rsidR="00B312E9" w:rsidRPr="00AB3E00" w:rsidRDefault="00B312E9" w:rsidP="00B312E9">
      <w:pPr>
        <w:rPr>
          <w:rFonts w:ascii="Book Antiqua" w:hAnsi="Book Antiqua"/>
          <w:lang w:val="sr-Cyrl-BA"/>
        </w:rPr>
      </w:pPr>
      <w:r w:rsidRPr="00AB3E00">
        <w:rPr>
          <w:rFonts w:ascii="Book Antiqua" w:hAnsi="Book Antiqua"/>
          <w:b/>
          <w:lang w:val="sr-Cyrl-BA"/>
        </w:rPr>
        <w:t>Т</w:t>
      </w:r>
      <w:r w:rsidR="00EE5CC1">
        <w:rPr>
          <w:rFonts w:ascii="Book Antiqua" w:hAnsi="Book Antiqua"/>
          <w:b/>
          <w:lang w:val="sr-Cyrl-BA"/>
        </w:rPr>
        <w:t>абела 2</w:t>
      </w:r>
      <w:r>
        <w:rPr>
          <w:rFonts w:ascii="Book Antiqua" w:hAnsi="Book Antiqua"/>
          <w:b/>
          <w:lang w:val="sr-Cyrl-BA"/>
        </w:rPr>
        <w:t>.3:</w:t>
      </w:r>
      <w:r w:rsidRPr="00AB3E00">
        <w:rPr>
          <w:rFonts w:ascii="Book Antiqua" w:hAnsi="Book Antiqua"/>
          <w:lang w:val="sr-Cyrl-BA"/>
        </w:rPr>
        <w:t xml:space="preserve"> </w:t>
      </w:r>
      <w:r w:rsidRPr="00AB3E00">
        <w:rPr>
          <w:rFonts w:ascii="Book Antiqua" w:hAnsi="Book Antiqua"/>
          <w:i/>
          <w:lang w:val="sr-Cyrl-BA"/>
        </w:rPr>
        <w:t>Пријављене теме за израду завршног рада и одбрањене теме на друг</w:t>
      </w:r>
      <w:r w:rsidR="00EE5CC1">
        <w:rPr>
          <w:rFonts w:ascii="Book Antiqua" w:hAnsi="Book Antiqua"/>
          <w:i/>
          <w:lang w:val="sr-Cyrl-BA"/>
        </w:rPr>
        <w:t>ом циклусу студија, Новинарск</w:t>
      </w:r>
      <w:r w:rsidRPr="00AB3E00">
        <w:rPr>
          <w:rFonts w:ascii="Book Antiqua" w:hAnsi="Book Antiqua"/>
          <w:i/>
          <w:lang w:val="sr-Cyrl-BA"/>
        </w:rPr>
        <w:t>е студије</w:t>
      </w:r>
    </w:p>
    <w:tbl>
      <w:tblPr>
        <w:tblStyle w:val="GridTable4-Accent6"/>
        <w:tblW w:w="9355" w:type="dxa"/>
        <w:tblLook w:val="04A0" w:firstRow="1" w:lastRow="0" w:firstColumn="1" w:lastColumn="0" w:noHBand="0" w:noVBand="1"/>
      </w:tblPr>
      <w:tblGrid>
        <w:gridCol w:w="7015"/>
        <w:gridCol w:w="2340"/>
      </w:tblGrid>
      <w:tr w:rsidR="00B312E9" w:rsidRPr="00AB3E00" w:rsidTr="001C6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:rsidR="00B312E9" w:rsidRPr="00AB3E00" w:rsidRDefault="00B312E9" w:rsidP="00E8530D">
            <w:pPr>
              <w:rPr>
                <w:rFonts w:ascii="Book Antiqua" w:hAnsi="Book Antiqua"/>
                <w:b w:val="0"/>
                <w:sz w:val="24"/>
                <w:szCs w:val="24"/>
                <w:lang w:val="sr-Cyrl-BA"/>
              </w:rPr>
            </w:pPr>
            <w:r w:rsidRPr="00AB3E00">
              <w:rPr>
                <w:rFonts w:ascii="Book Antiqua" w:hAnsi="Book Antiqua"/>
                <w:b w:val="0"/>
                <w:sz w:val="24"/>
                <w:szCs w:val="24"/>
                <w:lang w:val="sr-Cyrl-BA"/>
              </w:rPr>
              <w:t>Пријављене теме за израду завршног рада</w:t>
            </w:r>
          </w:p>
        </w:tc>
        <w:tc>
          <w:tcPr>
            <w:tcW w:w="2340" w:type="dxa"/>
          </w:tcPr>
          <w:p w:rsidR="00B312E9" w:rsidRPr="00AB3E00" w:rsidRDefault="00B312E9" w:rsidP="00E853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4"/>
                <w:szCs w:val="24"/>
                <w:lang w:val="sr-Cyrl-BA"/>
              </w:rPr>
            </w:pPr>
            <w:r w:rsidRPr="00AB3E00">
              <w:rPr>
                <w:rFonts w:ascii="Book Antiqua" w:hAnsi="Book Antiqua"/>
                <w:b w:val="0"/>
                <w:sz w:val="24"/>
                <w:szCs w:val="24"/>
                <w:lang w:val="sr-Cyrl-BA"/>
              </w:rPr>
              <w:t>Одбрањене теме</w:t>
            </w:r>
          </w:p>
        </w:tc>
      </w:tr>
      <w:tr w:rsidR="00B312E9" w:rsidRPr="00AB3E00" w:rsidTr="001C6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:rsidR="00B312E9" w:rsidRPr="00EE5CC1" w:rsidRDefault="00EE5CC1" w:rsidP="00E8530D">
            <w:pPr>
              <w:rPr>
                <w:rFonts w:ascii="Book Antiqua" w:hAnsi="Book Antiqua"/>
                <w:sz w:val="24"/>
                <w:szCs w:val="24"/>
              </w:rPr>
            </w:pPr>
            <w:r w:rsidRPr="00EE5CC1">
              <w:rPr>
                <w:rFonts w:ascii="Book Antiqua" w:hAnsi="Book Antiqua"/>
                <w:sz w:val="24"/>
                <w:szCs w:val="24"/>
                <w:lang w:val="sr-Cyrl-RS"/>
              </w:rPr>
              <w:t>,,Информациона и естетска компонента веб-уређености медија Правосл</w:t>
            </w:r>
            <w:bookmarkStart w:id="0" w:name="_GoBack"/>
            <w:bookmarkEnd w:id="0"/>
            <w:r w:rsidRPr="00EE5CC1">
              <w:rPr>
                <w:rFonts w:ascii="Book Antiqua" w:hAnsi="Book Antiqua"/>
                <w:sz w:val="24"/>
                <w:szCs w:val="24"/>
                <w:lang w:val="sr-Cyrl-RS"/>
              </w:rPr>
              <w:t>авне цркве“</w:t>
            </w:r>
          </w:p>
        </w:tc>
        <w:tc>
          <w:tcPr>
            <w:tcW w:w="2340" w:type="dxa"/>
          </w:tcPr>
          <w:p w:rsidR="00B312E9" w:rsidRPr="00AB3E00" w:rsidRDefault="00EE5CC1" w:rsidP="00EE5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sr-Cyrl-RS"/>
              </w:rPr>
              <w:t>/</w:t>
            </w:r>
          </w:p>
        </w:tc>
      </w:tr>
    </w:tbl>
    <w:p w:rsidR="00B312E9" w:rsidRPr="00B312E9" w:rsidRDefault="00B312E9">
      <w:pPr>
        <w:rPr>
          <w:rFonts w:ascii="Book Antiqua" w:hAnsi="Book Antiqua"/>
          <w:sz w:val="24"/>
          <w:szCs w:val="24"/>
          <w:lang w:val="sr-Cyrl-BA"/>
        </w:rPr>
      </w:pPr>
    </w:p>
    <w:sectPr w:rsidR="00B312E9" w:rsidRPr="00B3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F7"/>
    <w:rsid w:val="001C6358"/>
    <w:rsid w:val="00200ABD"/>
    <w:rsid w:val="00466D2A"/>
    <w:rsid w:val="005003F7"/>
    <w:rsid w:val="00531141"/>
    <w:rsid w:val="00725D44"/>
    <w:rsid w:val="00AB3E00"/>
    <w:rsid w:val="00AB4BF3"/>
    <w:rsid w:val="00B312E9"/>
    <w:rsid w:val="00E074A8"/>
    <w:rsid w:val="00E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7CAE"/>
  <w15:chartTrackingRefBased/>
  <w15:docId w15:val="{FDE40AF7-7240-4ED9-AC3E-337BADEC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1C63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1C63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1C63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1C635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2018-07-12T08:48:00Z</dcterms:created>
  <dcterms:modified xsi:type="dcterms:W3CDTF">2018-07-12T10:29:00Z</dcterms:modified>
</cp:coreProperties>
</file>